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9C839" w14:textId="77777777" w:rsidR="00130727" w:rsidRPr="000B2BE7" w:rsidRDefault="00130727" w:rsidP="000B2BE7">
      <w:pPr>
        <w:pStyle w:val="ae"/>
        <w:spacing w:line="276" w:lineRule="auto"/>
        <w:rPr>
          <w:rFonts w:ascii="GHEA Grapalat" w:hAnsi="GHEA Grapalat" w:cs="Arial"/>
          <w:sz w:val="20"/>
        </w:rPr>
      </w:pPr>
    </w:p>
    <w:p w14:paraId="23131517" w14:textId="3BD045F5" w:rsidR="00130727" w:rsidRPr="000B2BE7" w:rsidRDefault="00130727" w:rsidP="000B2BE7">
      <w:pPr>
        <w:pStyle w:val="ae"/>
        <w:spacing w:line="276" w:lineRule="auto"/>
        <w:rPr>
          <w:rFonts w:ascii="GHEA Grapalat" w:hAnsi="GHEA Grapalat" w:cs="Arial"/>
          <w:sz w:val="20"/>
        </w:rPr>
      </w:pPr>
      <w:r w:rsidRPr="000B2BE7">
        <w:rPr>
          <w:rFonts w:ascii="GHEA Grapalat" w:hAnsi="GHEA Grapalat" w:cs="Arial"/>
          <w:sz w:val="20"/>
        </w:rPr>
        <w:t xml:space="preserve">ՏԵԽՆԻԿԱԿԱՆ </w:t>
      </w:r>
      <w:r w:rsidR="00721EED" w:rsidRPr="000B2BE7">
        <w:rPr>
          <w:rFonts w:ascii="GHEA Grapalat" w:hAnsi="GHEA Grapalat" w:cs="Arial"/>
          <w:sz w:val="20"/>
        </w:rPr>
        <w:t>ԲՆՈՒԹԱԳԻՐ</w:t>
      </w:r>
    </w:p>
    <w:p w14:paraId="2E1CD9CA" w14:textId="77777777" w:rsidR="00C44157" w:rsidRPr="000B2BE7" w:rsidRDefault="00C44157" w:rsidP="000B2BE7">
      <w:pPr>
        <w:spacing w:line="276" w:lineRule="auto"/>
        <w:ind w:firstLine="0"/>
        <w:rPr>
          <w:rFonts w:ascii="GHEA Grapalat" w:hAnsi="GHEA Grapalat"/>
          <w:snapToGrid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3536"/>
        <w:gridCol w:w="5890"/>
      </w:tblGrid>
      <w:tr w:rsidR="000B2BE7" w:rsidRPr="000B2BE7" w14:paraId="23E72DF3" w14:textId="77777777" w:rsidTr="00130727">
        <w:tc>
          <w:tcPr>
            <w:tcW w:w="485" w:type="dxa"/>
          </w:tcPr>
          <w:p w14:paraId="23DBEA55" w14:textId="77777777" w:rsidR="007C2D29" w:rsidRPr="000B2BE7" w:rsidRDefault="007C2D29" w:rsidP="000B2BE7">
            <w:pPr>
              <w:spacing w:line="276" w:lineRule="auto"/>
              <w:ind w:firstLine="0"/>
              <w:rPr>
                <w:rFonts w:ascii="GHEA Grapalat" w:hAnsi="GHEA Grapalat"/>
                <w:b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b/>
                <w:sz w:val="20"/>
                <w:szCs w:val="20"/>
              </w:rPr>
              <w:t>№</w:t>
            </w:r>
          </w:p>
        </w:tc>
        <w:tc>
          <w:tcPr>
            <w:tcW w:w="3536" w:type="dxa"/>
          </w:tcPr>
          <w:p w14:paraId="46B99173" w14:textId="77777777" w:rsidR="007C2D29" w:rsidRPr="000B2BE7" w:rsidRDefault="007C2D29" w:rsidP="000B2BE7">
            <w:pPr>
              <w:spacing w:line="276" w:lineRule="auto"/>
              <w:ind w:firstLine="0"/>
              <w:jc w:val="center"/>
              <w:rPr>
                <w:rFonts w:ascii="GHEA Grapalat" w:hAnsi="GHEA Grapalat"/>
                <w:b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b/>
                <w:sz w:val="20"/>
                <w:szCs w:val="20"/>
              </w:rPr>
              <w:t>Հիմնական պահանջների ցանկ</w:t>
            </w:r>
          </w:p>
        </w:tc>
        <w:tc>
          <w:tcPr>
            <w:tcW w:w="5890" w:type="dxa"/>
          </w:tcPr>
          <w:p w14:paraId="580DC90F" w14:textId="77777777" w:rsidR="007C2D29" w:rsidRPr="000B2BE7" w:rsidRDefault="007C2D29" w:rsidP="000B2BE7">
            <w:pPr>
              <w:spacing w:line="276" w:lineRule="auto"/>
              <w:ind w:firstLine="0"/>
              <w:jc w:val="center"/>
              <w:rPr>
                <w:rFonts w:ascii="GHEA Grapalat" w:hAnsi="GHEA Grapalat"/>
                <w:b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b/>
                <w:sz w:val="20"/>
                <w:szCs w:val="20"/>
              </w:rPr>
              <w:t>Իրականացման ենթակա առաջադրանք</w:t>
            </w:r>
          </w:p>
        </w:tc>
      </w:tr>
      <w:tr w:rsidR="000B2BE7" w:rsidRPr="000B2BE7" w14:paraId="34C962F9" w14:textId="77777777" w:rsidTr="00130727">
        <w:tc>
          <w:tcPr>
            <w:tcW w:w="485" w:type="dxa"/>
          </w:tcPr>
          <w:p w14:paraId="76DA9386" w14:textId="77777777" w:rsidR="007C2D29" w:rsidRPr="000B2BE7" w:rsidRDefault="007C2D29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536" w:type="dxa"/>
          </w:tcPr>
          <w:p w14:paraId="3610BA1C" w14:textId="77777777" w:rsidR="007C2D29" w:rsidRPr="000B2BE7" w:rsidRDefault="00FB69C3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snapToGrid/>
                <w:sz w:val="20"/>
                <w:szCs w:val="20"/>
              </w:rPr>
              <w:t>Ա</w:t>
            </w:r>
            <w:r w:rsidR="007C2D29" w:rsidRPr="000B2BE7">
              <w:rPr>
                <w:rFonts w:ascii="GHEA Grapalat" w:hAnsi="GHEA Grapalat"/>
                <w:snapToGrid/>
                <w:sz w:val="20"/>
                <w:szCs w:val="20"/>
              </w:rPr>
              <w:t>շխատանքների</w:t>
            </w:r>
            <w:r w:rsidRPr="000B2BE7">
              <w:rPr>
                <w:rFonts w:ascii="GHEA Grapalat" w:hAnsi="GHEA Grapalat"/>
                <w:snapToGrid/>
                <w:sz w:val="20"/>
                <w:szCs w:val="20"/>
              </w:rPr>
              <w:t>/ծառայությունների</w:t>
            </w:r>
            <w:r w:rsidR="007C2D29" w:rsidRPr="000B2BE7">
              <w:rPr>
                <w:rFonts w:ascii="GHEA Grapalat" w:hAnsi="GHEA Grapalat"/>
                <w:snapToGrid/>
                <w:sz w:val="20"/>
                <w:szCs w:val="20"/>
              </w:rPr>
              <w:t xml:space="preserve"> անվանումը</w:t>
            </w:r>
          </w:p>
          <w:p w14:paraId="3A5A6A20" w14:textId="71507120" w:rsidR="00BD1AF4" w:rsidRPr="000B2BE7" w:rsidRDefault="00BD1AF4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</w:rPr>
            </w:pPr>
          </w:p>
        </w:tc>
        <w:tc>
          <w:tcPr>
            <w:tcW w:w="5890" w:type="dxa"/>
          </w:tcPr>
          <w:p w14:paraId="39A61D93" w14:textId="1BEC68C7" w:rsidR="002D72B2" w:rsidRPr="000B2BE7" w:rsidRDefault="00AB040B" w:rsidP="000B2BE7">
            <w:pPr>
              <w:spacing w:line="276" w:lineRule="auto"/>
              <w:ind w:firstLine="0"/>
              <w:jc w:val="left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napToGrid/>
                <w:sz w:val="20"/>
                <w:szCs w:val="20"/>
              </w:rPr>
              <w:t>Պատասխանատվության ապահովագրություն</w:t>
            </w:r>
            <w:r w:rsidR="00BD1AF4" w:rsidRPr="000B2BE7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>։</w:t>
            </w:r>
          </w:p>
        </w:tc>
      </w:tr>
      <w:tr w:rsidR="000B2BE7" w:rsidRPr="000B2BE7" w14:paraId="76516285" w14:textId="77777777" w:rsidTr="00130727">
        <w:tc>
          <w:tcPr>
            <w:tcW w:w="485" w:type="dxa"/>
          </w:tcPr>
          <w:p w14:paraId="2CE6CABE" w14:textId="77777777" w:rsidR="007C2D29" w:rsidRPr="000B2BE7" w:rsidRDefault="007C2D29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536" w:type="dxa"/>
          </w:tcPr>
          <w:p w14:paraId="2CFC9E29" w14:textId="4753E347" w:rsidR="007C2D29" w:rsidRPr="000B2BE7" w:rsidRDefault="00994E85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snapToGrid/>
                <w:sz w:val="20"/>
                <w:szCs w:val="20"/>
              </w:rPr>
              <w:t>Ապահովագրության գործո</w:t>
            </w:r>
            <w:r w:rsidR="008C77D5" w:rsidRPr="000B2BE7">
              <w:rPr>
                <w:rFonts w:ascii="GHEA Grapalat" w:hAnsi="GHEA Grapalat"/>
                <w:snapToGrid/>
                <w:sz w:val="20"/>
                <w:szCs w:val="20"/>
              </w:rPr>
              <w:t>ղ</w:t>
            </w:r>
            <w:r w:rsidRPr="000B2BE7">
              <w:rPr>
                <w:rFonts w:ascii="GHEA Grapalat" w:hAnsi="GHEA Grapalat"/>
                <w:snapToGrid/>
                <w:sz w:val="20"/>
                <w:szCs w:val="20"/>
              </w:rPr>
              <w:t xml:space="preserve">ության </w:t>
            </w:r>
            <w:r w:rsidR="008C77D5" w:rsidRPr="000B2BE7">
              <w:rPr>
                <w:rFonts w:ascii="GHEA Grapalat" w:hAnsi="GHEA Grapalat"/>
                <w:snapToGrid/>
                <w:sz w:val="20"/>
                <w:szCs w:val="20"/>
              </w:rPr>
              <w:t>ժամկետ</w:t>
            </w:r>
          </w:p>
        </w:tc>
        <w:tc>
          <w:tcPr>
            <w:tcW w:w="5890" w:type="dxa"/>
          </w:tcPr>
          <w:p w14:paraId="73C9C3D6" w14:textId="6D648305" w:rsidR="00CE62D4" w:rsidRPr="000B2BE7" w:rsidRDefault="00BD1AF4" w:rsidP="000B2BE7">
            <w:pPr>
              <w:spacing w:line="276" w:lineRule="auto"/>
              <w:ind w:firstLine="0"/>
              <w:jc w:val="left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>28.05.2026-06.06.2026</w:t>
            </w:r>
          </w:p>
          <w:p w14:paraId="440336BA" w14:textId="4A57443A" w:rsidR="00BD06A5" w:rsidRPr="000B2BE7" w:rsidRDefault="00BD06A5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</w:p>
          <w:p w14:paraId="48CA95D8" w14:textId="17B8432D" w:rsidR="00BD06A5" w:rsidRPr="000B2BE7" w:rsidRDefault="00BD06A5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Պահանջների ներկայացման ընդլայնված ժամկետ՝ մինչև 31/12/2026թ. </w:t>
            </w:r>
          </w:p>
          <w:p w14:paraId="724C5B24" w14:textId="271BE26A" w:rsidR="00BD1AF4" w:rsidRPr="000B2BE7" w:rsidRDefault="00BD1AF4" w:rsidP="000B2BE7">
            <w:pPr>
              <w:spacing w:line="276" w:lineRule="auto"/>
              <w:ind w:firstLine="0"/>
              <w:jc w:val="left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</w:p>
        </w:tc>
      </w:tr>
      <w:tr w:rsidR="000B2BE7" w:rsidRPr="009E41E5" w14:paraId="1392F618" w14:textId="77777777" w:rsidTr="00130727">
        <w:tc>
          <w:tcPr>
            <w:tcW w:w="485" w:type="dxa"/>
          </w:tcPr>
          <w:p w14:paraId="64B96EBC" w14:textId="5C0C0ED8" w:rsidR="00CE62D4" w:rsidRPr="000B2BE7" w:rsidRDefault="002D72B2" w:rsidP="000B2BE7">
            <w:pPr>
              <w:spacing w:line="276" w:lineRule="auto"/>
              <w:ind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3536" w:type="dxa"/>
          </w:tcPr>
          <w:p w14:paraId="38DA03DB" w14:textId="6DF82E0D" w:rsidR="00CE62D4" w:rsidRPr="000B2BE7" w:rsidRDefault="00074302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>Միջոցառման</w:t>
            </w:r>
            <w:r w:rsidR="002D72B2" w:rsidRPr="000B2BE7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տարածք</w:t>
            </w:r>
          </w:p>
        </w:tc>
        <w:tc>
          <w:tcPr>
            <w:tcW w:w="5890" w:type="dxa"/>
          </w:tcPr>
          <w:p w14:paraId="060462D6" w14:textId="77777777" w:rsidR="00CE62D4" w:rsidRPr="000B2BE7" w:rsidRDefault="00C917B7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>Ա. Սպենդիարյանի անվան օպերայի և բալետի ազգային ակադեմիական թատրոն</w:t>
            </w:r>
          </w:p>
          <w:p w14:paraId="1ED2AF12" w14:textId="1E6AE5F3" w:rsidR="00BD1AF4" w:rsidRPr="000B2BE7" w:rsidRDefault="00BD1AF4" w:rsidP="000B2BE7">
            <w:pPr>
              <w:spacing w:line="276" w:lineRule="auto"/>
              <w:ind w:firstLine="0"/>
              <w:jc w:val="left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</w:p>
        </w:tc>
      </w:tr>
      <w:tr w:rsidR="000B2BE7" w:rsidRPr="009E41E5" w14:paraId="336E2FA3" w14:textId="77777777" w:rsidTr="00130727">
        <w:trPr>
          <w:trHeight w:val="1412"/>
        </w:trPr>
        <w:tc>
          <w:tcPr>
            <w:tcW w:w="485" w:type="dxa"/>
          </w:tcPr>
          <w:p w14:paraId="2B3D7EA1" w14:textId="7A905F72" w:rsidR="007C2D29" w:rsidRPr="000B2BE7" w:rsidRDefault="00B07CD0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536" w:type="dxa"/>
          </w:tcPr>
          <w:p w14:paraId="712FB922" w14:textId="2189FAD9" w:rsidR="007C2D29" w:rsidRPr="000B2BE7" w:rsidRDefault="00E629B6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z w:val="20"/>
                <w:szCs w:val="20"/>
                <w:highlight w:val="yellow"/>
              </w:rPr>
            </w:pPr>
            <w:r w:rsidRPr="000B2BE7">
              <w:rPr>
                <w:rFonts w:ascii="GHEA Grapalat" w:hAnsi="GHEA Grapalat"/>
                <w:snapToGrid/>
                <w:sz w:val="20"/>
                <w:szCs w:val="20"/>
              </w:rPr>
              <w:t>Ապահովագրության օ</w:t>
            </w:r>
            <w:r w:rsidR="007C2D29" w:rsidRPr="000B2BE7">
              <w:rPr>
                <w:rFonts w:ascii="GHEA Grapalat" w:hAnsi="GHEA Grapalat"/>
                <w:snapToGrid/>
                <w:sz w:val="20"/>
                <w:szCs w:val="20"/>
              </w:rPr>
              <w:t>բյեկտի նկարագրություն</w:t>
            </w:r>
          </w:p>
        </w:tc>
        <w:tc>
          <w:tcPr>
            <w:tcW w:w="5890" w:type="dxa"/>
          </w:tcPr>
          <w:p w14:paraId="4C99E7F1" w14:textId="77777777" w:rsidR="00942661" w:rsidRPr="00730D78" w:rsidRDefault="00942661" w:rsidP="00942661">
            <w:pPr>
              <w:spacing w:line="276" w:lineRule="auto"/>
              <w:ind w:firstLine="0"/>
              <w:rPr>
                <w:rFonts w:ascii="GHEA Grapalat" w:hAnsi="GHEA Grapalat"/>
                <w:b/>
                <w:bCs/>
                <w:snapToGrid/>
                <w:sz w:val="20"/>
                <w:szCs w:val="20"/>
                <w:u w:val="single"/>
                <w:lang w:val="hy-AM"/>
              </w:rPr>
            </w:pPr>
            <w:r w:rsidRPr="00730D78">
              <w:rPr>
                <w:rFonts w:ascii="GHEA Grapalat" w:hAnsi="GHEA Grapalat"/>
                <w:b/>
                <w:bCs/>
                <w:snapToGrid/>
                <w:sz w:val="20"/>
                <w:szCs w:val="20"/>
                <w:u w:val="single"/>
                <w:lang w:val="hy-AM"/>
              </w:rPr>
              <w:t>Միջոցառման կազմակերպչի պատասխանատվության ապահովագրություն՝ ներառյալ ընդհանուր (հասարակական) և գործատուի պատասխանատվությունը</w:t>
            </w:r>
          </w:p>
          <w:p w14:paraId="4763F772" w14:textId="77777777" w:rsidR="00942661" w:rsidRPr="00730D78" w:rsidRDefault="00942661" w:rsidP="00942661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730D78">
              <w:rPr>
                <w:rFonts w:ascii="GHEA Grapalat" w:hAnsi="GHEA Grapalat"/>
                <w:b/>
                <w:bCs/>
                <w:snapToGrid/>
                <w:sz w:val="20"/>
                <w:szCs w:val="20"/>
                <w:lang w:val="hy-AM"/>
              </w:rPr>
              <w:t>Հասարակական պատասխանատվության ապահովագրություն</w:t>
            </w:r>
          </w:p>
          <w:p w14:paraId="6118A3A8" w14:textId="77777777" w:rsidR="00942661" w:rsidRPr="00730D78" w:rsidRDefault="00942661" w:rsidP="00942661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>Ապահովադրի գույքային շահերը` կապված նրա պարտավորության հետ հատուցել երրորդ անձանց/շահառուների կյանքին, առողջությանը կամ գույքին պատճառված վնասը, որը պատճառվել է Ապահովադրի կողմից</w:t>
            </w:r>
            <w:r w:rsidRPr="00730D78">
              <w:rPr>
                <w:rFonts w:ascii="Calibri" w:hAnsi="Calibri" w:cs="Calibri"/>
                <w:snapToGrid/>
                <w:sz w:val="20"/>
                <w:szCs w:val="20"/>
                <w:lang w:val="hy-AM"/>
              </w:rPr>
              <w:t> 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ապահովագրության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ժամկետի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ընթացքում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Ապահովագրության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գործողության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տարածքում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`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Ապահովագրված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միջոցառման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կազմակերպման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և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անցկացման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հետ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կապված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>:</w:t>
            </w:r>
          </w:p>
          <w:p w14:paraId="094B5CAB" w14:textId="77777777" w:rsidR="00942661" w:rsidRPr="00730D78" w:rsidRDefault="00942661" w:rsidP="00942661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</w:p>
          <w:p w14:paraId="2B2ED088" w14:textId="77777777" w:rsidR="00942661" w:rsidRPr="00730D78" w:rsidRDefault="00942661" w:rsidP="00942661">
            <w:pPr>
              <w:spacing w:line="276" w:lineRule="auto"/>
              <w:ind w:firstLine="0"/>
              <w:rPr>
                <w:rFonts w:ascii="GHEA Grapalat" w:hAnsi="GHEA Grapalat"/>
                <w:b/>
                <w:bCs/>
                <w:snapToGrid/>
                <w:sz w:val="20"/>
                <w:szCs w:val="20"/>
                <w:lang w:val="hy-AM"/>
              </w:rPr>
            </w:pPr>
            <w:r w:rsidRPr="00730D78">
              <w:rPr>
                <w:rFonts w:ascii="GHEA Grapalat" w:hAnsi="GHEA Grapalat"/>
                <w:b/>
                <w:bCs/>
                <w:snapToGrid/>
                <w:sz w:val="20"/>
                <w:szCs w:val="20"/>
                <w:lang w:val="hy-AM"/>
              </w:rPr>
              <w:t>Գործատուի պատասխանատվության ապահովագրություն</w:t>
            </w:r>
          </w:p>
          <w:p w14:paraId="3E02C507" w14:textId="77777777" w:rsidR="00942661" w:rsidRPr="00730D78" w:rsidRDefault="00942661" w:rsidP="00942661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>Ապահովադրի գույքային շահերը՝ կապված նրա պարտավորության հետ հատուցել</w:t>
            </w:r>
            <w:r w:rsidRPr="00730D78">
              <w:rPr>
                <w:rFonts w:ascii="Calibri" w:hAnsi="Calibri" w:cs="Calibri"/>
                <w:snapToGrid/>
                <w:sz w:val="20"/>
                <w:szCs w:val="20"/>
                <w:lang w:val="hy-AM"/>
              </w:rPr>
              <w:t> 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Ապահովադրի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մոտ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կամ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նրա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հետ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ծառայությունների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մատուցման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պայմանագրով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աշխատելու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ընթացքում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իր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Աշխատողի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վնասվածքի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համար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,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որը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պատճառվել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է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Ապահովագրության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պայմանագրում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նշված</w:t>
            </w:r>
            <w:r w:rsidRPr="00730D78">
              <w:rPr>
                <w:rFonts w:ascii="Calibri" w:hAnsi="Calibri" w:cs="Calibri"/>
                <w:snapToGrid/>
                <w:sz w:val="20"/>
                <w:szCs w:val="20"/>
                <w:lang w:val="hy-AM"/>
              </w:rPr>
              <w:t> 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միջոցառման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(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Ապահովագրված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միջոցառում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)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կազմակերպման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և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անցկացման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հետ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 xml:space="preserve"> </w:t>
            </w:r>
            <w:r w:rsidRPr="00730D78">
              <w:rPr>
                <w:rFonts w:ascii="GHEA Grapalat" w:hAnsi="GHEA Grapalat" w:cs="GHEA Grapalat"/>
                <w:snapToGrid/>
                <w:sz w:val="20"/>
                <w:szCs w:val="20"/>
                <w:lang w:val="hy-AM"/>
              </w:rPr>
              <w:t>կապված</w:t>
            </w: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>:</w:t>
            </w:r>
          </w:p>
          <w:p w14:paraId="0B4D6C4C" w14:textId="77777777" w:rsidR="00942661" w:rsidRPr="00730D78" w:rsidRDefault="00942661" w:rsidP="00942661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</w:p>
          <w:p w14:paraId="34404F6A" w14:textId="77777777" w:rsidR="00942661" w:rsidRPr="00730D78" w:rsidRDefault="00942661" w:rsidP="00942661">
            <w:pPr>
              <w:spacing w:line="276" w:lineRule="auto"/>
              <w:ind w:firstLine="0"/>
              <w:rPr>
                <w:rFonts w:ascii="GHEA Grapalat" w:hAnsi="GHEA Grapalat"/>
                <w:b/>
                <w:bCs/>
                <w:snapToGrid/>
                <w:sz w:val="20"/>
                <w:szCs w:val="20"/>
                <w:u w:val="single"/>
                <w:lang w:val="hy-AM"/>
              </w:rPr>
            </w:pPr>
            <w:r w:rsidRPr="00730D78">
              <w:rPr>
                <w:rFonts w:ascii="GHEA Grapalat" w:hAnsi="GHEA Grapalat"/>
                <w:b/>
                <w:bCs/>
                <w:snapToGrid/>
                <w:sz w:val="20"/>
                <w:szCs w:val="20"/>
                <w:u w:val="single"/>
                <w:lang w:val="hy-AM"/>
              </w:rPr>
              <w:t>Մասնագիտական պատասխանատվության ապահովագրություն</w:t>
            </w:r>
          </w:p>
          <w:p w14:paraId="13014985" w14:textId="1ACA8598" w:rsidR="00D8087B" w:rsidRPr="00942661" w:rsidRDefault="00942661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730D78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>Ապահովադրի գույքային շահերը, որոնք կապված են Ապահովադրի՝ Ապահովագրված գործունեությունն իրականացնելու ընթացքում սխալներ թույլ տալու, բացթողումներ կատարելու արդյունքում պատճառված վնասները հատուցելու պարտավորության հետ:</w:t>
            </w:r>
          </w:p>
        </w:tc>
      </w:tr>
      <w:tr w:rsidR="000B2BE7" w:rsidRPr="009E41E5" w14:paraId="53652502" w14:textId="77777777" w:rsidTr="00AF6125">
        <w:trPr>
          <w:trHeight w:val="719"/>
        </w:trPr>
        <w:tc>
          <w:tcPr>
            <w:tcW w:w="485" w:type="dxa"/>
          </w:tcPr>
          <w:p w14:paraId="11F7C5DD" w14:textId="207C8240" w:rsidR="00AF6125" w:rsidRPr="000B2BE7" w:rsidRDefault="00B07CD0" w:rsidP="000B2BE7">
            <w:pPr>
              <w:spacing w:line="276" w:lineRule="auto"/>
              <w:ind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3536" w:type="dxa"/>
          </w:tcPr>
          <w:p w14:paraId="696E7B69" w14:textId="5EBB329E" w:rsidR="00AF6125" w:rsidRPr="000B2BE7" w:rsidRDefault="00B07CD0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>Ապահովագրության սահմանաչափը</w:t>
            </w:r>
          </w:p>
        </w:tc>
        <w:tc>
          <w:tcPr>
            <w:tcW w:w="5890" w:type="dxa"/>
          </w:tcPr>
          <w:p w14:paraId="55717B29" w14:textId="244E657B" w:rsidR="00AF6125" w:rsidRPr="000B2BE7" w:rsidRDefault="00AF6125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1,000,000</w:t>
            </w:r>
            <w:r w:rsidRPr="000B2BE7">
              <w:rPr>
                <w:rFonts w:ascii="Microsoft JhengHei" w:eastAsia="Microsoft JhengHei" w:hAnsi="Microsoft JhengHei" w:cs="Microsoft JhengHei" w:hint="eastAsia"/>
                <w:bCs/>
                <w:snapToGrid/>
                <w:sz w:val="20"/>
                <w:szCs w:val="20"/>
                <w:lang w:val="hy-AM"/>
              </w:rPr>
              <w:t>․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00 </w:t>
            </w:r>
            <w:r w:rsidRPr="000B2BE7">
              <w:rPr>
                <w:rFonts w:ascii="GHEA Grapalat" w:hAnsi="GHEA Grapalat" w:cs="GHEA Grapalat"/>
                <w:bCs/>
                <w:snapToGrid/>
                <w:sz w:val="20"/>
                <w:szCs w:val="20"/>
                <w:lang w:val="hy-AM"/>
              </w:rPr>
              <w:t>ԱՄՆ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 w:cs="GHEA Grapalat"/>
                <w:bCs/>
                <w:snapToGrid/>
                <w:sz w:val="20"/>
                <w:szCs w:val="20"/>
                <w:lang w:val="hy-AM"/>
              </w:rPr>
              <w:t>դոլա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ր յուրաքանչյուր և բոլոր վնասների համար միասին</w:t>
            </w:r>
          </w:p>
          <w:p w14:paraId="4E8159F7" w14:textId="0F47ED91" w:rsidR="00AF6125" w:rsidRPr="000B2BE7" w:rsidRDefault="00AF6125" w:rsidP="000B2BE7">
            <w:pPr>
              <w:spacing w:line="276" w:lineRule="auto"/>
              <w:ind w:firstLine="0"/>
              <w:jc w:val="left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</w:p>
        </w:tc>
      </w:tr>
      <w:tr w:rsidR="000B2BE7" w:rsidRPr="009E41E5" w14:paraId="58F4769C" w14:textId="77777777" w:rsidTr="00AF6125">
        <w:trPr>
          <w:trHeight w:val="719"/>
        </w:trPr>
        <w:tc>
          <w:tcPr>
            <w:tcW w:w="485" w:type="dxa"/>
          </w:tcPr>
          <w:p w14:paraId="62DA9291" w14:textId="1952E3EE" w:rsidR="00B07CD0" w:rsidRPr="000B2BE7" w:rsidRDefault="00B07CD0" w:rsidP="000B2BE7">
            <w:pPr>
              <w:spacing w:line="276" w:lineRule="auto"/>
              <w:ind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536" w:type="dxa"/>
          </w:tcPr>
          <w:p w14:paraId="7635AEFF" w14:textId="106EB74C" w:rsidR="00B07CD0" w:rsidRPr="000B2BE7" w:rsidRDefault="00B07CD0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>Չհատուցվող գումարներ</w:t>
            </w:r>
          </w:p>
        </w:tc>
        <w:tc>
          <w:tcPr>
            <w:tcW w:w="5890" w:type="dxa"/>
          </w:tcPr>
          <w:p w14:paraId="07B7C017" w14:textId="4791D64A" w:rsidR="00B07CD0" w:rsidRPr="000B2BE7" w:rsidRDefault="00B07CD0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1. Հասարակական պատասխանատվություն՝ 1,500 եվրո (կիրառվում է միայն գույքային վնասների դեպքում) </w:t>
            </w:r>
          </w:p>
          <w:p w14:paraId="2F50F99D" w14:textId="09442680" w:rsidR="00B07CD0" w:rsidRPr="000B2BE7" w:rsidRDefault="00B07CD0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2. Գործատուի պատասխանատվություն՝ չի կիրառվում </w:t>
            </w:r>
          </w:p>
          <w:p w14:paraId="0487632D" w14:textId="222A1694" w:rsidR="00B07CD0" w:rsidRPr="000B2BE7" w:rsidRDefault="00B07CD0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3. Մասնագիտական պատասխանատվություն՝ 5,000 եվրո</w:t>
            </w:r>
          </w:p>
        </w:tc>
      </w:tr>
      <w:tr w:rsidR="000B2BE7" w:rsidRPr="009E41E5" w14:paraId="3A1A2D91" w14:textId="77777777" w:rsidTr="00AF6125">
        <w:trPr>
          <w:trHeight w:val="719"/>
        </w:trPr>
        <w:tc>
          <w:tcPr>
            <w:tcW w:w="485" w:type="dxa"/>
          </w:tcPr>
          <w:p w14:paraId="258593DB" w14:textId="0F402F57" w:rsidR="00B07CD0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3536" w:type="dxa"/>
          </w:tcPr>
          <w:p w14:paraId="10860B22" w14:textId="74A8EAAF" w:rsidR="00B07CD0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napToGrid/>
                <w:sz w:val="20"/>
                <w:szCs w:val="20"/>
                <w:lang w:val="hy-AM"/>
              </w:rPr>
              <w:t>Ապահովագրությունից բացառվող դեպքեր</w:t>
            </w:r>
          </w:p>
        </w:tc>
        <w:tc>
          <w:tcPr>
            <w:tcW w:w="5890" w:type="dxa"/>
          </w:tcPr>
          <w:p w14:paraId="4448766A" w14:textId="77777777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Ապահովագրությունը չի տարածվում հետևյալ դեպքերի վրա (չի ծածկում հետևյալ դեպքերը) </w:t>
            </w:r>
            <w:r w:rsidRPr="000B2BE7">
              <w:rPr>
                <w:rFonts w:ascii="Microsoft JhengHei" w:eastAsia="Microsoft JhengHei" w:hAnsi="Microsoft JhengHei" w:cs="Microsoft JhengHei" w:hint="eastAsia"/>
                <w:bCs/>
                <w:snapToGrid/>
                <w:sz w:val="20"/>
                <w:szCs w:val="20"/>
                <w:lang w:val="hy-AM"/>
              </w:rPr>
              <w:t>․</w:t>
            </w:r>
          </w:p>
          <w:p w14:paraId="2AF39FBE" w14:textId="5C31BC4E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1. Արտադրանքի կամ մատուցված ծառայությունների համար պատասխանատվություն </w:t>
            </w:r>
          </w:p>
          <w:p w14:paraId="5F4410B1" w14:textId="75BA0056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2. Մեդիա պատասխանատվություն </w:t>
            </w:r>
          </w:p>
          <w:p w14:paraId="514139E1" w14:textId="093F00D3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3. Քաղաքական ռիսկեր </w:t>
            </w:r>
          </w:p>
          <w:p w14:paraId="4E5655F0" w14:textId="5395103F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4. Ապահովադրին պատկանող գույքի կորուստ կամ վնաս </w:t>
            </w:r>
          </w:p>
          <w:p w14:paraId="612BB2ED" w14:textId="5EE05A30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5. Անձնական վնասներ՝ պայմանավորված՝ </w:t>
            </w:r>
          </w:p>
          <w:p w14:paraId="647C06A9" w14:textId="304C43A4" w:rsidR="00716A3F" w:rsidRPr="000B2BE7" w:rsidRDefault="00716A3F" w:rsidP="000B2BE7">
            <w:pPr>
              <w:pStyle w:val="ListParagraph"/>
              <w:numPr>
                <w:ilvl w:val="0"/>
                <w:numId w:val="10"/>
              </w:numPr>
              <w:tabs>
                <w:tab w:val="left" w:pos="271"/>
              </w:tabs>
              <w:spacing w:line="276" w:lineRule="auto"/>
              <w:ind w:left="0" w:firstLine="0"/>
              <w:rPr>
                <w:rFonts w:ascii="GHEA Grapalat" w:hAnsi="GHEA Grapalat"/>
                <w:bCs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</w:rPr>
              <w:t xml:space="preserve">զրպարտող կամ գաղտնիության իրավունքը խախտող հրապարակումներով </w:t>
            </w:r>
          </w:p>
          <w:p w14:paraId="05187610" w14:textId="1B3CF995" w:rsidR="00716A3F" w:rsidRPr="000B2BE7" w:rsidRDefault="00716A3F" w:rsidP="000B2BE7">
            <w:pPr>
              <w:pStyle w:val="ListParagraph"/>
              <w:numPr>
                <w:ilvl w:val="0"/>
                <w:numId w:val="10"/>
              </w:numPr>
              <w:tabs>
                <w:tab w:val="left" w:pos="271"/>
              </w:tabs>
              <w:spacing w:line="276" w:lineRule="auto"/>
              <w:ind w:left="0" w:firstLine="0"/>
              <w:rPr>
                <w:rFonts w:ascii="GHEA Grapalat" w:hAnsi="GHEA Grapalat"/>
                <w:bCs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</w:rPr>
              <w:t>սխալ ձերբակա</w:t>
            </w:r>
            <w:r w:rsidR="003D6E1C" w:rsidRPr="000B2BE7">
              <w:rPr>
                <w:rFonts w:ascii="GHEA Grapalat" w:hAnsi="GHEA Grapalat"/>
                <w:bCs/>
                <w:snapToGrid/>
                <w:sz w:val="20"/>
                <w:szCs w:val="20"/>
              </w:rPr>
              <w:t>լամբ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</w:rPr>
              <w:t xml:space="preserve">, կալանքով կամ դատական հետապնդմամբ </w:t>
            </w:r>
          </w:p>
          <w:p w14:paraId="1675F02C" w14:textId="244D31CC" w:rsidR="00716A3F" w:rsidRPr="000B2BE7" w:rsidRDefault="00716A3F" w:rsidP="000B2BE7">
            <w:pPr>
              <w:pStyle w:val="ListParagraph"/>
              <w:numPr>
                <w:ilvl w:val="0"/>
                <w:numId w:val="10"/>
              </w:numPr>
              <w:tabs>
                <w:tab w:val="left" w:pos="271"/>
              </w:tabs>
              <w:spacing w:line="276" w:lineRule="auto"/>
              <w:ind w:left="0" w:firstLine="0"/>
              <w:rPr>
                <w:rFonts w:ascii="GHEA Grapalat" w:hAnsi="GHEA Grapalat"/>
                <w:bCs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</w:rPr>
              <w:t xml:space="preserve">ապօրինի մուտքով մասնավոր տարածք </w:t>
            </w:r>
          </w:p>
          <w:p w14:paraId="458B8FD7" w14:textId="64507A84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6. Գովազդից բխող վնասներ </w:t>
            </w:r>
          </w:p>
          <w:p w14:paraId="161A0C5E" w14:textId="0207FA98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7. Վարչական տուգանքներ, տույժեր և այլ պատժամիջոցներ </w:t>
            </w:r>
          </w:p>
          <w:p w14:paraId="00591CC9" w14:textId="5F91CF6E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8.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Սեռական ոտնձգություն և երեխաների շահագործում </w:t>
            </w:r>
          </w:p>
          <w:p w14:paraId="75B20C0E" w14:textId="70D9A578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9.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Զուտ ֆինանսական վնասներ (եթե չեն բխում մարմնական կամ գույքային վնասներից) </w:t>
            </w:r>
          </w:p>
          <w:p w14:paraId="4A856867" w14:textId="13DB86D7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10.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Դիտավորյալ ապօրինի գործողություններ </w:t>
            </w:r>
          </w:p>
          <w:p w14:paraId="7B030E42" w14:textId="49B78E42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11.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Ենթակապալառուների գործունեությունից բխող պատասխանատվություն </w:t>
            </w:r>
          </w:p>
          <w:p w14:paraId="3F46E7D2" w14:textId="26F6072E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12.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Տնօրենների և պաշտոնատար անձանց պատասխանատվություն </w:t>
            </w:r>
          </w:p>
          <w:p w14:paraId="1E384838" w14:textId="5148E9DF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13.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Պայմանագրային պարտավորությունների չկատարում </w:t>
            </w:r>
          </w:p>
          <w:p w14:paraId="70375984" w14:textId="55E2472B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14.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Հեղինակային և հարակից իրավունքների խախտում </w:t>
            </w:r>
          </w:p>
          <w:p w14:paraId="1672209B" w14:textId="469C246A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15.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Հրավառությունների կազմակերպումից բխող վնասներ </w:t>
            </w:r>
          </w:p>
          <w:p w14:paraId="33599355" w14:textId="4D4824DD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16.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Սանկցիաների, արգելքների կամ սահմանափակումների կիրառման հետևանքներ </w:t>
            </w:r>
          </w:p>
          <w:p w14:paraId="0E75E020" w14:textId="1A56F318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17.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Խտրականության հիմքով առաջացած պահանջներ (ռասայական, սեռային, տարիքային և այլ) </w:t>
            </w:r>
          </w:p>
          <w:p w14:paraId="5B23E099" w14:textId="06FC81F6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18.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Պատասխանատվության շրջանակում վճարման ենթակա տույժեր և տուգանքներ </w:t>
            </w:r>
          </w:p>
          <w:p w14:paraId="0A6C3789" w14:textId="7F5A3A23" w:rsidR="00716A3F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19.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Միջուկային կամ պայթուցիկ նյութերի վտանգավոր հատկություններից բխող վնասներ </w:t>
            </w:r>
          </w:p>
          <w:p w14:paraId="54830103" w14:textId="77777777" w:rsidR="00B07CD0" w:rsidRPr="000B2BE7" w:rsidRDefault="00716A3F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20.</w:t>
            </w:r>
            <w:r w:rsidR="0094529D"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 xml:space="preserve"> </w:t>
            </w:r>
            <w:r w:rsidRPr="000B2BE7"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  <w:t>Պատերազմի, ներխուժման, ահաբեկչության, հեղափոխության, ռազմական հեղաշրջման, գույքի բռնագրավման կամ պետականացման հետևանքով առաջացած դեպքեր</w:t>
            </w:r>
          </w:p>
          <w:p w14:paraId="0165D146" w14:textId="21765AB8" w:rsidR="0094529D" w:rsidRPr="000B2BE7" w:rsidRDefault="0094529D" w:rsidP="000B2BE7">
            <w:pPr>
              <w:spacing w:line="276" w:lineRule="auto"/>
              <w:ind w:firstLine="0"/>
              <w:jc w:val="left"/>
              <w:rPr>
                <w:rFonts w:ascii="GHEA Grapalat" w:hAnsi="GHEA Grapalat"/>
                <w:bCs/>
                <w:snapToGrid/>
                <w:sz w:val="20"/>
                <w:szCs w:val="20"/>
                <w:lang w:val="hy-AM"/>
              </w:rPr>
            </w:pPr>
          </w:p>
        </w:tc>
      </w:tr>
      <w:tr w:rsidR="000B2BE7" w:rsidRPr="000B2BE7" w14:paraId="37211E2A" w14:textId="77777777" w:rsidTr="00130727">
        <w:tc>
          <w:tcPr>
            <w:tcW w:w="485" w:type="dxa"/>
          </w:tcPr>
          <w:p w14:paraId="26EFC9E6" w14:textId="741DF2A0" w:rsidR="007C2D29" w:rsidRPr="000B2BE7" w:rsidRDefault="00721EED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sz w:val="20"/>
                <w:szCs w:val="20"/>
              </w:rPr>
              <w:lastRenderedPageBreak/>
              <w:t>8</w:t>
            </w:r>
          </w:p>
        </w:tc>
        <w:tc>
          <w:tcPr>
            <w:tcW w:w="3536" w:type="dxa"/>
          </w:tcPr>
          <w:p w14:paraId="5821544B" w14:textId="77777777" w:rsidR="007C2D29" w:rsidRPr="000B2BE7" w:rsidRDefault="008C77D5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z w:val="20"/>
                <w:szCs w:val="20"/>
              </w:rPr>
            </w:pPr>
            <w:r w:rsidRPr="000B2BE7">
              <w:rPr>
                <w:rFonts w:ascii="GHEA Grapalat" w:hAnsi="GHEA Grapalat"/>
                <w:snapToGrid/>
                <w:sz w:val="20"/>
                <w:szCs w:val="20"/>
              </w:rPr>
              <w:t>Ապահովագրող կազմակերպությանը</w:t>
            </w:r>
            <w:r w:rsidR="007C2D29" w:rsidRPr="000B2BE7">
              <w:rPr>
                <w:rFonts w:ascii="GHEA Grapalat" w:hAnsi="GHEA Grapalat"/>
                <w:snapToGrid/>
                <w:sz w:val="20"/>
                <w:szCs w:val="20"/>
              </w:rPr>
              <w:t xml:space="preserve"> առաջադրվող պահանջներ</w:t>
            </w:r>
          </w:p>
        </w:tc>
        <w:tc>
          <w:tcPr>
            <w:tcW w:w="5890" w:type="dxa"/>
          </w:tcPr>
          <w:p w14:paraId="11ABB5FD" w14:textId="43789384" w:rsidR="00B01DC8" w:rsidRPr="000B2BE7" w:rsidRDefault="00A94105" w:rsidP="000B2BE7">
            <w:pPr>
              <w:pStyle w:val="NoSpacing"/>
              <w:spacing w:after="120" w:line="276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B2BE7">
              <w:rPr>
                <w:rFonts w:ascii="GHEA Grapalat" w:hAnsi="GHEA Grapalat"/>
                <w:sz w:val="20"/>
                <w:szCs w:val="20"/>
              </w:rPr>
              <w:t xml:space="preserve">Մրցույթին </w:t>
            </w:r>
            <w:r w:rsidR="00951FAE" w:rsidRPr="000B2BE7">
              <w:rPr>
                <w:rFonts w:ascii="GHEA Grapalat" w:hAnsi="GHEA Grapalat"/>
                <w:sz w:val="20"/>
                <w:szCs w:val="20"/>
              </w:rPr>
              <w:t xml:space="preserve">կարող են մասնակցել </w:t>
            </w:r>
            <w:r w:rsidR="00AB040B" w:rsidRPr="000B2BE7">
              <w:rPr>
                <w:rFonts w:ascii="GHEA Grapalat" w:hAnsi="GHEA Grapalat"/>
                <w:sz w:val="20"/>
                <w:szCs w:val="20"/>
              </w:rPr>
              <w:t>այն</w:t>
            </w:r>
            <w:r w:rsidR="00951FAE" w:rsidRPr="000B2BE7">
              <w:rPr>
                <w:rFonts w:ascii="GHEA Grapalat" w:hAnsi="GHEA Grapalat"/>
                <w:sz w:val="20"/>
                <w:szCs w:val="20"/>
              </w:rPr>
              <w:t xml:space="preserve"> կ</w:t>
            </w:r>
            <w:r w:rsidR="00A762DE" w:rsidRPr="000B2BE7">
              <w:rPr>
                <w:rFonts w:ascii="GHEA Grapalat" w:hAnsi="GHEA Grapalat"/>
                <w:sz w:val="20"/>
                <w:szCs w:val="20"/>
              </w:rPr>
              <w:t>ազմակերպությունները</w:t>
            </w:r>
            <w:r w:rsidR="007C2D29" w:rsidRPr="000B2BE7">
              <w:rPr>
                <w:rFonts w:ascii="GHEA Grapalat" w:hAnsi="GHEA Grapalat"/>
                <w:sz w:val="20"/>
                <w:szCs w:val="20"/>
              </w:rPr>
              <w:t xml:space="preserve">, որոնք </w:t>
            </w:r>
            <w:r w:rsidR="00951FAE" w:rsidRPr="000B2BE7">
              <w:rPr>
                <w:rFonts w:ascii="GHEA Grapalat" w:hAnsi="GHEA Grapalat"/>
                <w:sz w:val="20"/>
                <w:szCs w:val="20"/>
              </w:rPr>
              <w:t>ունակ</w:t>
            </w:r>
            <w:r w:rsidR="007C2D29" w:rsidRPr="000B2BE7">
              <w:rPr>
                <w:rFonts w:ascii="GHEA Grapalat" w:hAnsi="GHEA Grapalat"/>
                <w:sz w:val="20"/>
                <w:szCs w:val="20"/>
              </w:rPr>
              <w:t xml:space="preserve"> են իրականացնել սույն Տեխնիկական </w:t>
            </w:r>
            <w:r w:rsidR="00721EED" w:rsidRPr="000B2BE7">
              <w:rPr>
                <w:rFonts w:ascii="GHEA Grapalat" w:hAnsi="GHEA Grapalat"/>
                <w:sz w:val="20"/>
                <w:szCs w:val="20"/>
              </w:rPr>
              <w:t>բնութագրի</w:t>
            </w:r>
            <w:r w:rsidR="007C2D29" w:rsidRPr="000B2BE7">
              <w:rPr>
                <w:rFonts w:ascii="GHEA Grapalat" w:hAnsi="GHEA Grapalat"/>
                <w:sz w:val="20"/>
                <w:szCs w:val="20"/>
              </w:rPr>
              <w:t xml:space="preserve"> պահանջները սահմանված ժամկետներում: </w:t>
            </w:r>
          </w:p>
          <w:p w14:paraId="2F390DE6" w14:textId="6CFFBE56" w:rsidR="00B01DC8" w:rsidRPr="000B2BE7" w:rsidRDefault="00B01DC8" w:rsidP="000B2BE7">
            <w:pPr>
              <w:numPr>
                <w:ilvl w:val="0"/>
                <w:numId w:val="7"/>
              </w:numPr>
              <w:tabs>
                <w:tab w:val="left" w:pos="301"/>
              </w:tabs>
              <w:spacing w:line="276" w:lineRule="auto"/>
              <w:ind w:left="0" w:hanging="6"/>
              <w:rPr>
                <w:rFonts w:ascii="GHEA Grapalat" w:hAnsi="GHEA Grapalat"/>
                <w:sz w:val="20"/>
                <w:szCs w:val="20"/>
              </w:rPr>
            </w:pPr>
            <w:r w:rsidRPr="000B2BE7">
              <w:rPr>
                <w:rFonts w:ascii="GHEA Grapalat" w:hAnsi="GHEA Grapalat"/>
                <w:sz w:val="20"/>
                <w:szCs w:val="20"/>
              </w:rPr>
              <w:t xml:space="preserve">Յուրաքանչյուր </w:t>
            </w:r>
            <w:r w:rsidR="000C028F" w:rsidRPr="000B2BE7">
              <w:rPr>
                <w:rFonts w:ascii="GHEA Grapalat" w:hAnsi="GHEA Grapalat"/>
                <w:sz w:val="20"/>
                <w:szCs w:val="20"/>
              </w:rPr>
              <w:t>ա</w:t>
            </w:r>
            <w:r w:rsidR="00906A23" w:rsidRPr="000B2BE7">
              <w:rPr>
                <w:rFonts w:ascii="GHEA Grapalat" w:hAnsi="GHEA Grapalat"/>
                <w:sz w:val="20"/>
                <w:szCs w:val="20"/>
              </w:rPr>
              <w:t>ն</w:t>
            </w:r>
            <w:r w:rsidR="000C028F" w:rsidRPr="000B2BE7">
              <w:rPr>
                <w:rFonts w:ascii="GHEA Grapalat" w:hAnsi="GHEA Grapalat"/>
                <w:sz w:val="20"/>
                <w:szCs w:val="20"/>
              </w:rPr>
              <w:t>ձ</w:t>
            </w:r>
            <w:r w:rsidRPr="000B2BE7">
              <w:rPr>
                <w:rFonts w:ascii="GHEA Grapalat" w:hAnsi="GHEA Grapalat"/>
                <w:sz w:val="20"/>
                <w:szCs w:val="20"/>
              </w:rPr>
              <w:t xml:space="preserve"> իրավունք ունի ներկայացնել առաջարկներ՝ համաձայն սույն </w:t>
            </w:r>
            <w:r w:rsidR="000C028F" w:rsidRPr="000B2BE7">
              <w:rPr>
                <w:rFonts w:ascii="GHEA Grapalat" w:hAnsi="GHEA Grapalat"/>
                <w:sz w:val="20"/>
                <w:szCs w:val="20"/>
              </w:rPr>
              <w:t>փ</w:t>
            </w:r>
            <w:r w:rsidRPr="000B2BE7">
              <w:rPr>
                <w:rFonts w:ascii="GHEA Grapalat" w:hAnsi="GHEA Grapalat"/>
                <w:sz w:val="20"/>
                <w:szCs w:val="20"/>
              </w:rPr>
              <w:t xml:space="preserve">աստաթղթում սահմանված ընթացակարգի և կանոնների: </w:t>
            </w:r>
            <w:r w:rsidR="00721EED" w:rsidRPr="000B2BE7">
              <w:rPr>
                <w:rFonts w:ascii="GHEA Grapalat" w:hAnsi="GHEA Grapalat"/>
                <w:sz w:val="20"/>
                <w:szCs w:val="20"/>
                <w:lang w:val="hy-AM"/>
              </w:rPr>
              <w:t>Ընտրված մասնակից</w:t>
            </w:r>
            <w:r w:rsidRPr="000B2BE7">
              <w:rPr>
                <w:rFonts w:ascii="GHEA Grapalat" w:hAnsi="GHEA Grapalat"/>
                <w:sz w:val="20"/>
                <w:szCs w:val="20"/>
              </w:rPr>
              <w:t xml:space="preserve"> ճանաչվելու և պայմանագիր կնքելու հնարավորություն ստանալու համար </w:t>
            </w:r>
            <w:r w:rsidR="00A94105" w:rsidRPr="000B2BE7">
              <w:rPr>
                <w:rFonts w:ascii="GHEA Grapalat" w:hAnsi="GHEA Grapalat"/>
                <w:sz w:val="20"/>
                <w:szCs w:val="20"/>
              </w:rPr>
              <w:t>Մասնակիցը</w:t>
            </w:r>
            <w:r w:rsidR="000C028F" w:rsidRPr="000B2BE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B2BE7">
              <w:rPr>
                <w:rFonts w:ascii="GHEA Grapalat" w:hAnsi="GHEA Grapalat"/>
                <w:sz w:val="20"/>
                <w:szCs w:val="20"/>
              </w:rPr>
              <w:t xml:space="preserve">պետք է համապատասխանի </w:t>
            </w:r>
            <w:r w:rsidR="000C028F" w:rsidRPr="000B2BE7">
              <w:rPr>
                <w:rFonts w:ascii="GHEA Grapalat" w:hAnsi="GHEA Grapalat"/>
                <w:sz w:val="20"/>
                <w:szCs w:val="20"/>
              </w:rPr>
              <w:t xml:space="preserve">սույն փաստաթղթում ներկայացված </w:t>
            </w:r>
            <w:r w:rsidRPr="000B2BE7">
              <w:rPr>
                <w:rFonts w:ascii="GHEA Grapalat" w:hAnsi="GHEA Grapalat"/>
                <w:sz w:val="20"/>
                <w:szCs w:val="20"/>
              </w:rPr>
              <w:t>նվազագույն պահանջներին</w:t>
            </w:r>
            <w:r w:rsidR="000C028F" w:rsidRPr="000B2BE7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2C137E07" w14:textId="2C294768" w:rsidR="00A223FE" w:rsidRPr="000B2BE7" w:rsidRDefault="00A94105" w:rsidP="000B2BE7">
            <w:pPr>
              <w:numPr>
                <w:ilvl w:val="0"/>
                <w:numId w:val="7"/>
              </w:numPr>
              <w:tabs>
                <w:tab w:val="left" w:pos="301"/>
              </w:tabs>
              <w:spacing w:line="276" w:lineRule="auto"/>
              <w:ind w:left="0" w:hanging="6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sz w:val="20"/>
                <w:szCs w:val="20"/>
                <w:lang w:val="hy-AM"/>
              </w:rPr>
              <w:t>Մասնակիցը հայտերի</w:t>
            </w:r>
            <w:r w:rsidR="00A223FE" w:rsidRPr="000B2BE7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տեխնիկական մասում </w:t>
            </w:r>
            <w:r w:rsidR="00A762DE" w:rsidRPr="000B2BE7">
              <w:rPr>
                <w:rFonts w:ascii="GHEA Grapalat" w:hAnsi="GHEA Grapalat"/>
                <w:sz w:val="20"/>
                <w:szCs w:val="20"/>
                <w:lang w:val="hy-AM"/>
              </w:rPr>
              <w:t>հստակ</w:t>
            </w:r>
            <w:r w:rsidR="00A223FE" w:rsidRPr="000B2BE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պետք է ներկայաց</w:t>
            </w:r>
            <w:r w:rsidR="00660DA3" w:rsidRPr="000B2BE7">
              <w:rPr>
                <w:rFonts w:ascii="GHEA Grapalat" w:hAnsi="GHEA Grapalat"/>
                <w:sz w:val="20"/>
                <w:szCs w:val="20"/>
                <w:lang w:val="hy-AM"/>
              </w:rPr>
              <w:t>նի</w:t>
            </w:r>
            <w:r w:rsidR="00A223FE" w:rsidRPr="000B2BE7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համապատասխան ապահովագրական ընկերության կողմից առաջարկվող ստորև ընթացակարգերը և տեղեկատվությունը.</w:t>
            </w:r>
          </w:p>
          <w:p w14:paraId="02D692C3" w14:textId="793085DF" w:rsidR="00A223FE" w:rsidRPr="000B2BE7" w:rsidRDefault="00A223FE" w:rsidP="000B2BE7">
            <w:pPr>
              <w:tabs>
                <w:tab w:val="left" w:pos="301"/>
              </w:tabs>
              <w:spacing w:line="276" w:lineRule="auto"/>
              <w:ind w:left="1" w:firstLine="0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1.</w:t>
            </w:r>
            <w:r w:rsidR="00660DA3"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Մասնակցի կողմից</w:t>
            </w:r>
            <w:r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ներկայացվող ապահովագրական ծածկույթ</w:t>
            </w:r>
            <w:r w:rsidR="00660DA3"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ը</w:t>
            </w:r>
            <w:r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, որը ներառում</w:t>
            </w:r>
            <w:r w:rsidR="00821E23"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է </w:t>
            </w:r>
            <w:r w:rsidR="00660DA3"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սույն փաստաթղթով սահմանված</w:t>
            </w:r>
            <w:r w:rsidR="00821E23"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պարտադիր պահանջները, բայց չի սահմանափակում ավելի ընդլայնված ծածկույթ առաջարկել</w:t>
            </w:r>
            <w:r w:rsidR="00660DA3"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ով,</w:t>
            </w:r>
          </w:p>
          <w:p w14:paraId="66C538CE" w14:textId="38899D64" w:rsidR="000022A1" w:rsidRPr="000B2BE7" w:rsidRDefault="00913130" w:rsidP="000B2BE7">
            <w:pPr>
              <w:tabs>
                <w:tab w:val="left" w:pos="301"/>
              </w:tabs>
              <w:spacing w:line="276" w:lineRule="auto"/>
              <w:ind w:left="1" w:firstLine="0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2</w:t>
            </w:r>
            <w:r w:rsidR="008475F8"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.</w:t>
            </w:r>
            <w:r w:rsidR="00DE1544"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="008475F8"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ապահովագրական հայցերի ներկայացում</w:t>
            </w:r>
            <w:r w:rsidR="00721EED" w:rsidRPr="000B2BE7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:</w:t>
            </w:r>
          </w:p>
        </w:tc>
      </w:tr>
      <w:tr w:rsidR="007C2D29" w:rsidRPr="000B2BE7" w14:paraId="2BD85D0E" w14:textId="77777777" w:rsidTr="00130727">
        <w:tc>
          <w:tcPr>
            <w:tcW w:w="485" w:type="dxa"/>
          </w:tcPr>
          <w:p w14:paraId="66A23CC3" w14:textId="495B61A4" w:rsidR="007C2D29" w:rsidRPr="000B2BE7" w:rsidRDefault="00721EED" w:rsidP="000B2BE7">
            <w:pPr>
              <w:spacing w:line="276" w:lineRule="auto"/>
              <w:ind w:firstLine="0"/>
              <w:rPr>
                <w:rFonts w:ascii="GHEA Grapalat" w:hAnsi="GHEA Grapalat"/>
                <w:sz w:val="20"/>
                <w:szCs w:val="20"/>
              </w:rPr>
            </w:pPr>
            <w:r w:rsidRPr="000B2BE7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3536" w:type="dxa"/>
          </w:tcPr>
          <w:p w14:paraId="7901E066" w14:textId="77777777" w:rsidR="007C2D29" w:rsidRPr="000B2BE7" w:rsidRDefault="007C2D29" w:rsidP="000B2BE7">
            <w:pPr>
              <w:spacing w:line="276" w:lineRule="auto"/>
              <w:ind w:firstLine="0"/>
              <w:rPr>
                <w:rFonts w:ascii="GHEA Grapalat" w:hAnsi="GHEA Grapalat"/>
                <w:bCs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sz w:val="20"/>
                <w:szCs w:val="20"/>
              </w:rPr>
              <w:t>Տեխնիկական պահանջներ</w:t>
            </w:r>
          </w:p>
        </w:tc>
        <w:tc>
          <w:tcPr>
            <w:tcW w:w="5890" w:type="dxa"/>
            <w:vAlign w:val="center"/>
          </w:tcPr>
          <w:p w14:paraId="580AA7E8" w14:textId="775ED746" w:rsidR="007C2D29" w:rsidRPr="000B2BE7" w:rsidRDefault="000C028F" w:rsidP="000B2BE7">
            <w:pPr>
              <w:spacing w:line="276" w:lineRule="auto"/>
              <w:ind w:firstLine="0"/>
              <w:rPr>
                <w:rFonts w:ascii="GHEA Grapalat" w:hAnsi="GHEA Grapalat"/>
                <w:snapToGrid/>
                <w:sz w:val="20"/>
                <w:szCs w:val="20"/>
              </w:rPr>
            </w:pPr>
            <w:r w:rsidRPr="000B2BE7">
              <w:rPr>
                <w:rFonts w:ascii="GHEA Grapalat" w:hAnsi="GHEA Grapalat"/>
                <w:sz w:val="20"/>
                <w:szCs w:val="20"/>
              </w:rPr>
              <w:t>Ապահովագրության տրամադրում</w:t>
            </w:r>
            <w:r w:rsidR="00D01EC8" w:rsidRPr="000B2BE7">
              <w:rPr>
                <w:rFonts w:ascii="GHEA Grapalat" w:hAnsi="GHEA Grapalat"/>
                <w:sz w:val="20"/>
                <w:szCs w:val="20"/>
              </w:rPr>
              <w:t xml:space="preserve"> ՀՀ օրենսդրության և </w:t>
            </w:r>
            <w:r w:rsidRPr="000B2BE7">
              <w:rPr>
                <w:rFonts w:ascii="GHEA Grapalat" w:hAnsi="GHEA Grapalat"/>
                <w:sz w:val="20"/>
                <w:szCs w:val="20"/>
              </w:rPr>
              <w:t xml:space="preserve">կիրառելի </w:t>
            </w:r>
            <w:r w:rsidR="00D01EC8" w:rsidRPr="000B2BE7">
              <w:rPr>
                <w:rFonts w:ascii="GHEA Grapalat" w:hAnsi="GHEA Grapalat"/>
                <w:sz w:val="20"/>
                <w:szCs w:val="20"/>
              </w:rPr>
              <w:t>նորմատիվային ակտերին համապատասխան</w:t>
            </w:r>
          </w:p>
        </w:tc>
      </w:tr>
    </w:tbl>
    <w:p w14:paraId="4F652FAE" w14:textId="77777777" w:rsidR="007C2D29" w:rsidRPr="000B2BE7" w:rsidRDefault="007C2D29" w:rsidP="000B2BE7">
      <w:pPr>
        <w:spacing w:line="276" w:lineRule="auto"/>
        <w:rPr>
          <w:rFonts w:ascii="GHEA Grapalat" w:hAnsi="GHEA Grapalat"/>
          <w:sz w:val="20"/>
          <w:szCs w:val="20"/>
        </w:rPr>
      </w:pPr>
    </w:p>
    <w:p w14:paraId="12991CC7" w14:textId="77777777" w:rsidR="000C028F" w:rsidRPr="000B2BE7" w:rsidRDefault="000C028F" w:rsidP="000B2BE7">
      <w:pPr>
        <w:spacing w:line="276" w:lineRule="auto"/>
        <w:rPr>
          <w:rFonts w:ascii="GHEA Grapalat" w:hAnsi="GHEA Grapalat"/>
          <w:sz w:val="20"/>
          <w:szCs w:val="20"/>
        </w:rPr>
      </w:pPr>
    </w:p>
    <w:p w14:paraId="5123C567" w14:textId="77777777" w:rsidR="000C028F" w:rsidRPr="009E41E5" w:rsidRDefault="000C028F" w:rsidP="000B2BE7">
      <w:pPr>
        <w:spacing w:line="276" w:lineRule="auto"/>
        <w:rPr>
          <w:rFonts w:ascii="GHEA Grapalat" w:hAnsi="GHEA Grapalat"/>
          <w:sz w:val="20"/>
          <w:szCs w:val="20"/>
        </w:rPr>
      </w:pPr>
    </w:p>
    <w:sectPr w:rsidR="000C028F" w:rsidRPr="009E41E5" w:rsidSect="00C44157">
      <w:headerReference w:type="default" r:id="rId8"/>
      <w:pgSz w:w="11906" w:h="16838"/>
      <w:pgMar w:top="1134" w:right="851" w:bottom="96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4BECA" w14:textId="77777777" w:rsidR="00E6217D" w:rsidRDefault="00E6217D">
      <w:r>
        <w:separator/>
      </w:r>
    </w:p>
  </w:endnote>
  <w:endnote w:type="continuationSeparator" w:id="0">
    <w:p w14:paraId="7B83B9C6" w14:textId="77777777" w:rsidR="00E6217D" w:rsidRDefault="00E62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uturis"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9605F" w14:textId="77777777" w:rsidR="00E6217D" w:rsidRDefault="00E6217D">
      <w:r>
        <w:separator/>
      </w:r>
    </w:p>
  </w:footnote>
  <w:footnote w:type="continuationSeparator" w:id="0">
    <w:p w14:paraId="795B8F9A" w14:textId="77777777" w:rsidR="00E6217D" w:rsidRDefault="00E62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196A0" w14:textId="3CE4A633" w:rsidR="00C44157" w:rsidRDefault="00C44157" w:rsidP="00C44157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12D2D"/>
    <w:multiLevelType w:val="hybridMultilevel"/>
    <w:tmpl w:val="80F4734A"/>
    <w:lvl w:ilvl="0" w:tplc="AD52A8A8">
      <w:numFmt w:val="bullet"/>
      <w:lvlText w:val="-"/>
      <w:lvlJc w:val="left"/>
      <w:pPr>
        <w:ind w:left="720" w:hanging="360"/>
      </w:pPr>
      <w:rPr>
        <w:rFonts w:ascii="Sylfaen" w:eastAsiaTheme="minorEastAsia" w:hAnsi="Sylfaen" w:cs="Arial AMU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832B0"/>
    <w:multiLevelType w:val="hybridMultilevel"/>
    <w:tmpl w:val="8F3A24E2"/>
    <w:lvl w:ilvl="0" w:tplc="CA84E34A">
      <w:start w:val="1"/>
      <w:numFmt w:val="decimal"/>
      <w:pStyle w:val="ListBullet"/>
      <w:lvlText w:val="10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44F86F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A33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DC7A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70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241E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0853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7E9C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566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6A5FCE"/>
    <w:multiLevelType w:val="multilevel"/>
    <w:tmpl w:val="66FEA4D2"/>
    <w:lvl w:ilvl="0">
      <w:start w:val="1"/>
      <w:numFmt w:val="decimal"/>
      <w:pStyle w:val="ListNumber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C653887"/>
    <w:multiLevelType w:val="singleLevel"/>
    <w:tmpl w:val="A2BEFE78"/>
    <w:lvl w:ilvl="0">
      <w:start w:val="1"/>
      <w:numFmt w:val="bullet"/>
      <w:pStyle w:val="1"/>
      <w:lvlText w:val="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</w:abstractNum>
  <w:abstractNum w:abstractNumId="4" w15:restartNumberingAfterBreak="0">
    <w:nsid w:val="478A395C"/>
    <w:multiLevelType w:val="multilevel"/>
    <w:tmpl w:val="8E6C6CFE"/>
    <w:lvl w:ilvl="0">
      <w:start w:val="1"/>
      <w:numFmt w:val="decimal"/>
      <w:pStyle w:val="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167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4F802189"/>
    <w:multiLevelType w:val="hybridMultilevel"/>
    <w:tmpl w:val="7928695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545C07FA"/>
    <w:multiLevelType w:val="hybridMultilevel"/>
    <w:tmpl w:val="818C6B92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59FB29EF"/>
    <w:multiLevelType w:val="hybridMultilevel"/>
    <w:tmpl w:val="10086D58"/>
    <w:lvl w:ilvl="0" w:tplc="4E92BA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 w15:restartNumberingAfterBreak="0">
    <w:nsid w:val="6A96434E"/>
    <w:multiLevelType w:val="hybridMultilevel"/>
    <w:tmpl w:val="761A5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A3891"/>
    <w:multiLevelType w:val="hybridMultilevel"/>
    <w:tmpl w:val="34F4CD9A"/>
    <w:lvl w:ilvl="0" w:tplc="29889F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600909">
    <w:abstractNumId w:val="4"/>
  </w:num>
  <w:num w:numId="2" w16cid:durableId="126945494">
    <w:abstractNumId w:val="2"/>
  </w:num>
  <w:num w:numId="3" w16cid:durableId="1833713368">
    <w:abstractNumId w:val="8"/>
  </w:num>
  <w:num w:numId="4" w16cid:durableId="231284067">
    <w:abstractNumId w:val="1"/>
  </w:num>
  <w:num w:numId="5" w16cid:durableId="439616475">
    <w:abstractNumId w:val="3"/>
  </w:num>
  <w:num w:numId="6" w16cid:durableId="10227942">
    <w:abstractNumId w:val="6"/>
  </w:num>
  <w:num w:numId="7" w16cid:durableId="1082411909">
    <w:abstractNumId w:val="5"/>
  </w:num>
  <w:num w:numId="8" w16cid:durableId="551384517">
    <w:abstractNumId w:val="9"/>
  </w:num>
  <w:num w:numId="9" w16cid:durableId="2030140166">
    <w:abstractNumId w:val="7"/>
  </w:num>
  <w:num w:numId="10" w16cid:durableId="1105273827">
    <w:abstractNumId w:val="0"/>
  </w:num>
  <w:num w:numId="11" w16cid:durableId="198804512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676"/>
    <w:rsid w:val="000022A1"/>
    <w:rsid w:val="00023693"/>
    <w:rsid w:val="00074302"/>
    <w:rsid w:val="0009385A"/>
    <w:rsid w:val="00093E72"/>
    <w:rsid w:val="000B2BE7"/>
    <w:rsid w:val="000C028F"/>
    <w:rsid w:val="000C38C3"/>
    <w:rsid w:val="000F3B22"/>
    <w:rsid w:val="00104D3C"/>
    <w:rsid w:val="00117D20"/>
    <w:rsid w:val="00130727"/>
    <w:rsid w:val="00133D20"/>
    <w:rsid w:val="00140B67"/>
    <w:rsid w:val="001C3DE4"/>
    <w:rsid w:val="002067C0"/>
    <w:rsid w:val="002454EA"/>
    <w:rsid w:val="002503AF"/>
    <w:rsid w:val="00254417"/>
    <w:rsid w:val="00290423"/>
    <w:rsid w:val="002C500A"/>
    <w:rsid w:val="002C51CF"/>
    <w:rsid w:val="002C7238"/>
    <w:rsid w:val="002D4422"/>
    <w:rsid w:val="002D72B2"/>
    <w:rsid w:val="002E1009"/>
    <w:rsid w:val="002E3912"/>
    <w:rsid w:val="002F0390"/>
    <w:rsid w:val="00334CE9"/>
    <w:rsid w:val="003512A8"/>
    <w:rsid w:val="00380D5C"/>
    <w:rsid w:val="003B1676"/>
    <w:rsid w:val="003B1EF5"/>
    <w:rsid w:val="003C73AB"/>
    <w:rsid w:val="003D0AA5"/>
    <w:rsid w:val="003D6E1C"/>
    <w:rsid w:val="003E22A3"/>
    <w:rsid w:val="004552CE"/>
    <w:rsid w:val="00483457"/>
    <w:rsid w:val="00500B75"/>
    <w:rsid w:val="00580561"/>
    <w:rsid w:val="005805C5"/>
    <w:rsid w:val="00593A50"/>
    <w:rsid w:val="005B7536"/>
    <w:rsid w:val="005E27D5"/>
    <w:rsid w:val="00640561"/>
    <w:rsid w:val="00647C84"/>
    <w:rsid w:val="00660DA3"/>
    <w:rsid w:val="00691C4F"/>
    <w:rsid w:val="00701562"/>
    <w:rsid w:val="00716A3F"/>
    <w:rsid w:val="00721EED"/>
    <w:rsid w:val="0073055B"/>
    <w:rsid w:val="007646F5"/>
    <w:rsid w:val="00766E88"/>
    <w:rsid w:val="007B6B70"/>
    <w:rsid w:val="007C2D29"/>
    <w:rsid w:val="007D098C"/>
    <w:rsid w:val="007F74FB"/>
    <w:rsid w:val="00815084"/>
    <w:rsid w:val="00821E23"/>
    <w:rsid w:val="00826DA5"/>
    <w:rsid w:val="008475F8"/>
    <w:rsid w:val="008621EE"/>
    <w:rsid w:val="00866690"/>
    <w:rsid w:val="008A4000"/>
    <w:rsid w:val="008C77D5"/>
    <w:rsid w:val="008D241C"/>
    <w:rsid w:val="0090030F"/>
    <w:rsid w:val="00901289"/>
    <w:rsid w:val="00906A23"/>
    <w:rsid w:val="00913130"/>
    <w:rsid w:val="00914302"/>
    <w:rsid w:val="009242AC"/>
    <w:rsid w:val="00942661"/>
    <w:rsid w:val="0094529D"/>
    <w:rsid w:val="0094572B"/>
    <w:rsid w:val="00951FAE"/>
    <w:rsid w:val="00955D65"/>
    <w:rsid w:val="009745C6"/>
    <w:rsid w:val="00994E85"/>
    <w:rsid w:val="009D441E"/>
    <w:rsid w:val="009E41E5"/>
    <w:rsid w:val="00A00ED5"/>
    <w:rsid w:val="00A02C67"/>
    <w:rsid w:val="00A223FE"/>
    <w:rsid w:val="00A3330F"/>
    <w:rsid w:val="00A660B5"/>
    <w:rsid w:val="00A762DE"/>
    <w:rsid w:val="00A873F9"/>
    <w:rsid w:val="00A87F50"/>
    <w:rsid w:val="00A94105"/>
    <w:rsid w:val="00AB040B"/>
    <w:rsid w:val="00AB1C25"/>
    <w:rsid w:val="00AB7F11"/>
    <w:rsid w:val="00AF6125"/>
    <w:rsid w:val="00B01DC8"/>
    <w:rsid w:val="00B058E3"/>
    <w:rsid w:val="00B07CD0"/>
    <w:rsid w:val="00B57AEB"/>
    <w:rsid w:val="00B6096C"/>
    <w:rsid w:val="00B6663E"/>
    <w:rsid w:val="00B77D29"/>
    <w:rsid w:val="00BA6C17"/>
    <w:rsid w:val="00BD06A5"/>
    <w:rsid w:val="00BD1AF4"/>
    <w:rsid w:val="00BE7A49"/>
    <w:rsid w:val="00C03DAD"/>
    <w:rsid w:val="00C045E3"/>
    <w:rsid w:val="00C12913"/>
    <w:rsid w:val="00C14233"/>
    <w:rsid w:val="00C44157"/>
    <w:rsid w:val="00C5519C"/>
    <w:rsid w:val="00C57973"/>
    <w:rsid w:val="00C80795"/>
    <w:rsid w:val="00C917B7"/>
    <w:rsid w:val="00C936CD"/>
    <w:rsid w:val="00CE62D4"/>
    <w:rsid w:val="00D01EC8"/>
    <w:rsid w:val="00D23A52"/>
    <w:rsid w:val="00D8087B"/>
    <w:rsid w:val="00D85D99"/>
    <w:rsid w:val="00D950E1"/>
    <w:rsid w:val="00D96EE8"/>
    <w:rsid w:val="00DA3B72"/>
    <w:rsid w:val="00DC2108"/>
    <w:rsid w:val="00DC5FF5"/>
    <w:rsid w:val="00DE1544"/>
    <w:rsid w:val="00E05857"/>
    <w:rsid w:val="00E13FCD"/>
    <w:rsid w:val="00E14E8B"/>
    <w:rsid w:val="00E236B8"/>
    <w:rsid w:val="00E609CD"/>
    <w:rsid w:val="00E6217D"/>
    <w:rsid w:val="00E629B6"/>
    <w:rsid w:val="00E67C0B"/>
    <w:rsid w:val="00ED61CC"/>
    <w:rsid w:val="00F11BE7"/>
    <w:rsid w:val="00F3556D"/>
    <w:rsid w:val="00F833B4"/>
    <w:rsid w:val="00FB5521"/>
    <w:rsid w:val="00FB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EA008C"/>
  <w15:chartTrackingRefBased/>
  <w15:docId w15:val="{A543E574-1182-4BE9-9287-FC5EF294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1676"/>
    <w:pPr>
      <w:spacing w:line="360" w:lineRule="auto"/>
      <w:ind w:firstLine="567"/>
      <w:jc w:val="both"/>
    </w:pPr>
    <w:rPr>
      <w:snapToGrid w:val="0"/>
      <w:sz w:val="28"/>
      <w:szCs w:val="28"/>
    </w:rPr>
  </w:style>
  <w:style w:type="paragraph" w:styleId="Heading1">
    <w:name w:val="heading 1"/>
    <w:basedOn w:val="Normal"/>
    <w:next w:val="Normal"/>
    <w:qFormat/>
    <w:rsid w:val="003B1676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Heading2">
    <w:name w:val="heading 2"/>
    <w:aliases w:val="Заголовок 2 Знак,О№"/>
    <w:basedOn w:val="Normal"/>
    <w:next w:val="Normal"/>
    <w:qFormat/>
    <w:rsid w:val="003B1676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Heading3">
    <w:name w:val="heading 3"/>
    <w:aliases w:val="H3"/>
    <w:basedOn w:val="Normal"/>
    <w:next w:val="Normal"/>
    <w:qFormat/>
    <w:rsid w:val="003B1676"/>
    <w:pPr>
      <w:keepNext/>
      <w:widowControl w:val="0"/>
      <w:autoSpaceDE w:val="0"/>
      <w:autoSpaceDN w:val="0"/>
      <w:adjustRightInd w:val="0"/>
      <w:spacing w:before="240" w:after="60" w:line="240" w:lineRule="auto"/>
      <w:ind w:firstLine="0"/>
      <w:jc w:val="left"/>
      <w:outlineLvl w:val="2"/>
    </w:pPr>
    <w:rPr>
      <w:rFonts w:ascii="Arial" w:hAnsi="Arial" w:cs="Arial"/>
      <w:b/>
      <w:bCs/>
      <w:snapToGrid/>
      <w:sz w:val="26"/>
      <w:szCs w:val="26"/>
    </w:rPr>
  </w:style>
  <w:style w:type="paragraph" w:styleId="Heading4">
    <w:name w:val="heading 4"/>
    <w:aliases w:val="H4"/>
    <w:basedOn w:val="Normal"/>
    <w:next w:val="Normal"/>
    <w:qFormat/>
    <w:rsid w:val="003B1676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i/>
      <w:szCs w:val="20"/>
    </w:rPr>
  </w:style>
  <w:style w:type="paragraph" w:styleId="Heading5">
    <w:name w:val="heading 5"/>
    <w:basedOn w:val="Normal"/>
    <w:next w:val="Normal"/>
    <w:qFormat/>
    <w:rsid w:val="003B1676"/>
    <w:pPr>
      <w:spacing w:before="240" w:after="60" w:line="240" w:lineRule="auto"/>
      <w:ind w:firstLine="0"/>
      <w:jc w:val="left"/>
      <w:outlineLvl w:val="4"/>
    </w:pPr>
    <w:rPr>
      <w:b/>
      <w:bCs/>
      <w:i/>
      <w:iCs/>
      <w:snapToGrid/>
      <w:sz w:val="26"/>
      <w:szCs w:val="26"/>
    </w:rPr>
  </w:style>
  <w:style w:type="paragraph" w:styleId="Heading6">
    <w:name w:val="heading 6"/>
    <w:basedOn w:val="Normal"/>
    <w:next w:val="Normal"/>
    <w:qFormat/>
    <w:rsid w:val="003B1676"/>
    <w:pPr>
      <w:widowControl w:val="0"/>
      <w:tabs>
        <w:tab w:val="num" w:pos="360"/>
      </w:tabs>
      <w:suppressAutoHyphens/>
      <w:spacing w:before="240" w:after="60"/>
      <w:ind w:firstLine="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rsid w:val="003B1676"/>
    <w:pPr>
      <w:widowControl w:val="0"/>
      <w:tabs>
        <w:tab w:val="num" w:pos="360"/>
      </w:tabs>
      <w:suppressAutoHyphens/>
      <w:spacing w:before="240" w:after="60"/>
      <w:ind w:firstLine="0"/>
      <w:outlineLvl w:val="6"/>
    </w:pPr>
    <w:rPr>
      <w:sz w:val="26"/>
      <w:szCs w:val="20"/>
    </w:rPr>
  </w:style>
  <w:style w:type="paragraph" w:styleId="Heading8">
    <w:name w:val="heading 8"/>
    <w:basedOn w:val="Normal"/>
    <w:next w:val="Normal"/>
    <w:qFormat/>
    <w:rsid w:val="003B1676"/>
    <w:pPr>
      <w:widowControl w:val="0"/>
      <w:tabs>
        <w:tab w:val="num" w:pos="360"/>
      </w:tabs>
      <w:suppressAutoHyphens/>
      <w:spacing w:before="240" w:after="60"/>
      <w:ind w:firstLine="0"/>
      <w:outlineLvl w:val="7"/>
    </w:pPr>
    <w:rPr>
      <w:i/>
      <w:sz w:val="26"/>
      <w:szCs w:val="20"/>
    </w:rPr>
  </w:style>
  <w:style w:type="paragraph" w:styleId="Heading9">
    <w:name w:val="heading 9"/>
    <w:basedOn w:val="Normal"/>
    <w:next w:val="Normal"/>
    <w:qFormat/>
    <w:rsid w:val="003B1676"/>
    <w:pPr>
      <w:widowControl w:val="0"/>
      <w:tabs>
        <w:tab w:val="num" w:pos="360"/>
      </w:tabs>
      <w:suppressAutoHyphens/>
      <w:spacing w:before="240" w:after="60"/>
      <w:ind w:firstLine="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Пункт"/>
    <w:basedOn w:val="Normal"/>
    <w:rsid w:val="003B1676"/>
    <w:pPr>
      <w:numPr>
        <w:ilvl w:val="2"/>
        <w:numId w:val="1"/>
      </w:numPr>
    </w:pPr>
  </w:style>
  <w:style w:type="character" w:customStyle="1" w:styleId="a2">
    <w:name w:val="Пункт Знак"/>
    <w:rsid w:val="003B1676"/>
    <w:rPr>
      <w:sz w:val="28"/>
      <w:lang w:val="en-US" w:eastAsia="en-US" w:bidi="ar-SA"/>
    </w:rPr>
  </w:style>
  <w:style w:type="character" w:customStyle="1" w:styleId="a3">
    <w:name w:val="комментарий"/>
    <w:rsid w:val="003B1676"/>
    <w:rPr>
      <w:b/>
      <w:i/>
      <w:shd w:val="clear" w:color="000000" w:fill="FFFF00"/>
      <w:lang w:val="en-US" w:eastAsia="en-US"/>
    </w:rPr>
  </w:style>
  <w:style w:type="paragraph" w:customStyle="1" w:styleId="a1">
    <w:name w:val="Подподпункт"/>
    <w:basedOn w:val="Normal"/>
    <w:rsid w:val="003B1676"/>
    <w:pPr>
      <w:numPr>
        <w:ilvl w:val="4"/>
        <w:numId w:val="3"/>
      </w:numPr>
    </w:pPr>
  </w:style>
  <w:style w:type="paragraph" w:styleId="ListNumber">
    <w:name w:val="List Number"/>
    <w:basedOn w:val="Normal"/>
    <w:rsid w:val="003B1676"/>
    <w:pPr>
      <w:numPr>
        <w:numId w:val="2"/>
      </w:numPr>
      <w:autoSpaceDE w:val="0"/>
      <w:autoSpaceDN w:val="0"/>
      <w:spacing w:before="60"/>
    </w:pPr>
    <w:rPr>
      <w:snapToGrid/>
      <w:szCs w:val="24"/>
    </w:rPr>
  </w:style>
  <w:style w:type="paragraph" w:styleId="NormalWeb">
    <w:name w:val="Normal (Web)"/>
    <w:basedOn w:val="Normal"/>
    <w:uiPriority w:val="99"/>
    <w:rsid w:val="003B1676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a0">
    <w:name w:val="Подпункт"/>
    <w:basedOn w:val="a"/>
    <w:rsid w:val="003B1676"/>
    <w:pPr>
      <w:numPr>
        <w:ilvl w:val="3"/>
        <w:numId w:val="3"/>
      </w:numPr>
    </w:pPr>
  </w:style>
  <w:style w:type="paragraph" w:customStyle="1" w:styleId="2">
    <w:name w:val="Пункт2"/>
    <w:basedOn w:val="a"/>
    <w:rsid w:val="003B1676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a4">
    <w:name w:val="Подпункт Знак"/>
    <w:basedOn w:val="a2"/>
    <w:rsid w:val="003B1676"/>
    <w:rPr>
      <w:sz w:val="28"/>
      <w:lang w:val="en-US" w:eastAsia="en-US" w:bidi="ar-SA"/>
    </w:rPr>
  </w:style>
  <w:style w:type="paragraph" w:customStyle="1" w:styleId="a5">
    <w:name w:val="Пункт б/н"/>
    <w:basedOn w:val="Normal"/>
    <w:rsid w:val="003B1676"/>
    <w:pPr>
      <w:tabs>
        <w:tab w:val="left" w:pos="1134"/>
      </w:tabs>
      <w:ind w:left="1134" w:firstLine="0"/>
    </w:pPr>
  </w:style>
  <w:style w:type="paragraph" w:customStyle="1" w:styleId="a6">
    <w:name w:val="Таблица шапка"/>
    <w:basedOn w:val="Normal"/>
    <w:rsid w:val="003B1676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7">
    <w:name w:val="Таблица текст"/>
    <w:basedOn w:val="Normal"/>
    <w:rsid w:val="003B1676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styleId="Hyperlink">
    <w:name w:val="Hyperlink"/>
    <w:uiPriority w:val="99"/>
    <w:rsid w:val="003B1676"/>
    <w:rPr>
      <w:color w:val="0000FF"/>
      <w:u w:val="single"/>
      <w:lang w:val="en-US" w:eastAsia="en-US"/>
    </w:rPr>
  </w:style>
  <w:style w:type="paragraph" w:styleId="BodyText3">
    <w:name w:val="Body Text 3"/>
    <w:basedOn w:val="Normal"/>
    <w:rsid w:val="003B1676"/>
    <w:pPr>
      <w:spacing w:line="240" w:lineRule="auto"/>
      <w:ind w:firstLine="0"/>
    </w:pPr>
    <w:rPr>
      <w:snapToGrid/>
      <w:color w:val="0000FF"/>
      <w:sz w:val="24"/>
      <w:szCs w:val="24"/>
    </w:rPr>
  </w:style>
  <w:style w:type="paragraph" w:customStyle="1" w:styleId="a8">
    <w:name w:val="Подподподподпункт"/>
    <w:basedOn w:val="Normal"/>
    <w:rsid w:val="003B1676"/>
    <w:pPr>
      <w:tabs>
        <w:tab w:val="num" w:pos="2835"/>
      </w:tabs>
      <w:ind w:left="2835" w:hanging="567"/>
    </w:pPr>
    <w:rPr>
      <w:szCs w:val="20"/>
    </w:rPr>
  </w:style>
  <w:style w:type="paragraph" w:styleId="Footer">
    <w:name w:val="footer"/>
    <w:basedOn w:val="Normal"/>
    <w:link w:val="FooterChar"/>
    <w:uiPriority w:val="99"/>
    <w:rsid w:val="003B1676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B1676"/>
  </w:style>
  <w:style w:type="paragraph" w:styleId="Header">
    <w:name w:val="header"/>
    <w:basedOn w:val="Normal"/>
    <w:link w:val="HeaderChar"/>
    <w:uiPriority w:val="99"/>
    <w:rsid w:val="003B1676"/>
    <w:pPr>
      <w:tabs>
        <w:tab w:val="center" w:pos="4677"/>
        <w:tab w:val="right" w:pos="9355"/>
      </w:tabs>
    </w:pPr>
  </w:style>
  <w:style w:type="character" w:styleId="FollowedHyperlink">
    <w:name w:val="FollowedHyperlink"/>
    <w:uiPriority w:val="99"/>
    <w:rsid w:val="003B1676"/>
    <w:rPr>
      <w:color w:val="800080"/>
      <w:u w:val="single"/>
      <w:lang w:val="en-US" w:eastAsia="en-US"/>
    </w:rPr>
  </w:style>
  <w:style w:type="paragraph" w:styleId="BodyText">
    <w:name w:val="Body Text"/>
    <w:basedOn w:val="Normal"/>
    <w:rsid w:val="003B1676"/>
    <w:pPr>
      <w:spacing w:after="120"/>
    </w:pPr>
  </w:style>
  <w:style w:type="paragraph" w:customStyle="1" w:styleId="Style1">
    <w:name w:val="Style1"/>
    <w:basedOn w:val="Normal"/>
    <w:autoRedefine/>
    <w:rsid w:val="003B1676"/>
    <w:pPr>
      <w:autoSpaceDE w:val="0"/>
      <w:autoSpaceDN w:val="0"/>
      <w:spacing w:line="240" w:lineRule="auto"/>
      <w:ind w:firstLine="709"/>
      <w:jc w:val="center"/>
    </w:pPr>
    <w:rPr>
      <w:b/>
      <w:snapToGrid/>
      <w:sz w:val="22"/>
      <w:szCs w:val="20"/>
    </w:rPr>
  </w:style>
  <w:style w:type="paragraph" w:styleId="BodyText2">
    <w:name w:val="Body Text 2"/>
    <w:basedOn w:val="Normal"/>
    <w:rsid w:val="003B1676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paragraph" w:styleId="BodyTextIndent">
    <w:name w:val="Body Text Indent"/>
    <w:basedOn w:val="Normal"/>
    <w:rsid w:val="003B1676"/>
    <w:pPr>
      <w:spacing w:after="120"/>
      <w:ind w:left="283"/>
    </w:pPr>
  </w:style>
  <w:style w:type="paragraph" w:customStyle="1" w:styleId="Normal1">
    <w:name w:val="Normal1"/>
    <w:rsid w:val="003B1676"/>
    <w:pPr>
      <w:widowControl w:val="0"/>
      <w:spacing w:before="100" w:after="100"/>
    </w:pPr>
    <w:rPr>
      <w:snapToGrid w:val="0"/>
      <w:color w:val="000000"/>
      <w:sz w:val="24"/>
    </w:rPr>
  </w:style>
  <w:style w:type="paragraph" w:customStyle="1" w:styleId="1">
    <w:name w:val="Стиль Заголовок 1 + по ширине"/>
    <w:basedOn w:val="Heading1"/>
    <w:rsid w:val="003B1676"/>
    <w:pPr>
      <w:pageBreakBefore w:val="0"/>
      <w:numPr>
        <w:numId w:val="5"/>
      </w:numPr>
      <w:jc w:val="both"/>
    </w:pPr>
    <w:rPr>
      <w:bCs/>
      <w:szCs w:val="20"/>
    </w:rPr>
  </w:style>
  <w:style w:type="paragraph" w:customStyle="1" w:styleId="a9">
    <w:name w:val="Знак"/>
    <w:basedOn w:val="Normal"/>
    <w:rsid w:val="003B1676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</w:rPr>
  </w:style>
  <w:style w:type="paragraph" w:styleId="TOC1">
    <w:name w:val="toc 1"/>
    <w:basedOn w:val="Normal"/>
    <w:next w:val="Normal"/>
    <w:autoRedefine/>
    <w:semiHidden/>
    <w:rsid w:val="003B1676"/>
    <w:pPr>
      <w:spacing w:before="120" w:after="120" w:line="240" w:lineRule="auto"/>
      <w:ind w:firstLine="0"/>
      <w:jc w:val="left"/>
    </w:pPr>
    <w:rPr>
      <w:b/>
      <w:bCs/>
      <w:caps/>
      <w:snapToGrid/>
      <w:sz w:val="20"/>
      <w:szCs w:val="20"/>
    </w:rPr>
  </w:style>
  <w:style w:type="paragraph" w:customStyle="1" w:styleId="aa">
    <w:name w:val="Служебный"/>
    <w:basedOn w:val="ab"/>
    <w:rsid w:val="003B1676"/>
  </w:style>
  <w:style w:type="paragraph" w:customStyle="1" w:styleId="ab">
    <w:name w:val="Главы"/>
    <w:basedOn w:val="ac"/>
    <w:next w:val="Normal"/>
    <w:rsid w:val="003B1676"/>
    <w:pPr>
      <w:pBdr>
        <w:bottom w:val="none" w:sz="0" w:space="0" w:color="auto"/>
      </w:pBdr>
      <w:tabs>
        <w:tab w:val="clear" w:pos="567"/>
        <w:tab w:val="num" w:pos="360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c">
    <w:name w:val="Структура"/>
    <w:basedOn w:val="Normal"/>
    <w:rsid w:val="003B1676"/>
    <w:pPr>
      <w:pageBreakBefore/>
      <w:pBdr>
        <w:bottom w:val="thinThickSmallGap" w:sz="24" w:space="1" w:color="auto"/>
      </w:pBdr>
      <w:tabs>
        <w:tab w:val="num" w:pos="567"/>
        <w:tab w:val="left" w:pos="851"/>
        <w:tab w:val="num" w:pos="1134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styleId="ListBullet">
    <w:name w:val="List Bullet"/>
    <w:basedOn w:val="Normal"/>
    <w:autoRedefine/>
    <w:rsid w:val="003B1676"/>
    <w:pPr>
      <w:numPr>
        <w:numId w:val="4"/>
      </w:numPr>
    </w:pPr>
    <w:rPr>
      <w:szCs w:val="20"/>
    </w:rPr>
  </w:style>
  <w:style w:type="paragraph" w:styleId="BodyTextIndent3">
    <w:name w:val="Body Text Indent 3"/>
    <w:basedOn w:val="Normal"/>
    <w:rsid w:val="003B1676"/>
    <w:pPr>
      <w:spacing w:after="120" w:line="240" w:lineRule="auto"/>
      <w:ind w:left="283" w:firstLine="0"/>
      <w:jc w:val="left"/>
    </w:pPr>
    <w:rPr>
      <w:snapToGrid/>
      <w:sz w:val="16"/>
      <w:szCs w:val="16"/>
    </w:rPr>
  </w:style>
  <w:style w:type="paragraph" w:customStyle="1" w:styleId="10">
    <w:name w:val="Стиль1"/>
    <w:basedOn w:val="Normal"/>
    <w:rsid w:val="003B1676"/>
    <w:pPr>
      <w:tabs>
        <w:tab w:val="num" w:pos="360"/>
      </w:tabs>
      <w:spacing w:line="240" w:lineRule="auto"/>
      <w:ind w:firstLine="0"/>
    </w:pPr>
    <w:rPr>
      <w:rFonts w:ascii="Arial" w:hAnsi="Arial" w:cs="Arial"/>
      <w:snapToGrid/>
      <w:sz w:val="22"/>
      <w:szCs w:val="22"/>
    </w:rPr>
  </w:style>
  <w:style w:type="paragraph" w:styleId="PlainText">
    <w:name w:val="Plain Text"/>
    <w:basedOn w:val="Normal"/>
    <w:rsid w:val="003B1676"/>
    <w:pPr>
      <w:spacing w:line="240" w:lineRule="auto"/>
      <w:ind w:firstLine="0"/>
      <w:jc w:val="left"/>
    </w:pPr>
    <w:rPr>
      <w:rFonts w:ascii="Courier New" w:hAnsi="Courier New" w:cs="Courier New"/>
      <w:snapToGrid/>
      <w:sz w:val="20"/>
      <w:szCs w:val="20"/>
    </w:rPr>
  </w:style>
  <w:style w:type="paragraph" w:styleId="BlockText">
    <w:name w:val="Block Text"/>
    <w:basedOn w:val="Normal"/>
    <w:rsid w:val="003B1676"/>
    <w:pPr>
      <w:tabs>
        <w:tab w:val="left" w:pos="0"/>
      </w:tabs>
      <w:spacing w:line="240" w:lineRule="auto"/>
      <w:ind w:left="-567" w:right="567" w:firstLine="720"/>
      <w:jc w:val="center"/>
    </w:pPr>
    <w:rPr>
      <w:b/>
      <w:snapToGrid/>
      <w:szCs w:val="20"/>
    </w:rPr>
  </w:style>
  <w:style w:type="paragraph" w:styleId="BodyTextIndent2">
    <w:name w:val="Body Text Indent 2"/>
    <w:basedOn w:val="Normal"/>
    <w:rsid w:val="003B1676"/>
    <w:pPr>
      <w:tabs>
        <w:tab w:val="left" w:pos="1620"/>
      </w:tabs>
      <w:spacing w:before="120" w:line="240" w:lineRule="auto"/>
      <w:ind w:firstLine="720"/>
    </w:pPr>
    <w:rPr>
      <w:snapToGrid/>
      <w:sz w:val="24"/>
      <w:szCs w:val="22"/>
    </w:rPr>
  </w:style>
  <w:style w:type="paragraph" w:customStyle="1" w:styleId="ConsNormal">
    <w:name w:val="ConsNormal"/>
    <w:rsid w:val="003B167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punktdog">
    <w:name w:val="punkt_dog"/>
    <w:basedOn w:val="Normal"/>
    <w:rsid w:val="003B1676"/>
    <w:pPr>
      <w:keepNext/>
      <w:spacing w:before="360" w:after="120" w:line="240" w:lineRule="auto"/>
      <w:ind w:firstLine="720"/>
      <w:jc w:val="center"/>
    </w:pPr>
    <w:rPr>
      <w:rFonts w:ascii="Futuris" w:hAnsi="Futuris"/>
      <w:b/>
      <w:snapToGrid/>
      <w:szCs w:val="20"/>
    </w:rPr>
  </w:style>
  <w:style w:type="paragraph" w:customStyle="1" w:styleId="TimesNewRomanPSMT">
    <w:name w:val="Обычный + TimesNewRomanPSMT"/>
    <w:aliases w:val="Черный"/>
    <w:basedOn w:val="Normal"/>
    <w:rsid w:val="003B1676"/>
    <w:pPr>
      <w:autoSpaceDE w:val="0"/>
      <w:autoSpaceDN w:val="0"/>
      <w:adjustRightInd w:val="0"/>
      <w:spacing w:line="240" w:lineRule="auto"/>
      <w:ind w:left="261" w:firstLine="459"/>
      <w:jc w:val="left"/>
    </w:pPr>
    <w:rPr>
      <w:rFonts w:ascii="TimesNewRomanPSMT" w:hAnsi="TimesNewRomanPSMT" w:cs="Arial"/>
      <w:snapToGrid/>
      <w:color w:val="000000"/>
      <w:sz w:val="24"/>
      <w:szCs w:val="24"/>
    </w:rPr>
  </w:style>
  <w:style w:type="paragraph" w:customStyle="1" w:styleId="ConsPlusNonformat">
    <w:name w:val="ConsPlusNonformat"/>
    <w:rsid w:val="003B167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Заголовок приложения"/>
    <w:basedOn w:val="Normal"/>
    <w:rsid w:val="003B1676"/>
    <w:pPr>
      <w:keepNext/>
      <w:spacing w:before="240" w:after="120" w:line="240" w:lineRule="auto"/>
      <w:ind w:firstLine="0"/>
      <w:jc w:val="center"/>
      <w:outlineLvl w:val="0"/>
    </w:pPr>
    <w:rPr>
      <w:rFonts w:ascii="Garamond" w:hAnsi="Garamond"/>
      <w:b/>
      <w:iCs/>
      <w:smallCaps/>
      <w:color w:val="000000"/>
      <w:sz w:val="24"/>
      <w:szCs w:val="20"/>
    </w:rPr>
  </w:style>
  <w:style w:type="paragraph" w:customStyle="1" w:styleId="ae">
    <w:name w:val="Декоративный"/>
    <w:rsid w:val="003B1676"/>
    <w:pPr>
      <w:jc w:val="center"/>
    </w:pPr>
    <w:rPr>
      <w:b/>
      <w:noProof/>
      <w:sz w:val="24"/>
    </w:rPr>
  </w:style>
  <w:style w:type="paragraph" w:customStyle="1" w:styleId="BodyText21">
    <w:name w:val="Body Text 21"/>
    <w:basedOn w:val="Normal"/>
    <w:rsid w:val="00EC78E2"/>
    <w:pPr>
      <w:spacing w:line="240" w:lineRule="auto"/>
      <w:ind w:firstLine="0"/>
    </w:pPr>
    <w:rPr>
      <w:snapToGrid/>
      <w:sz w:val="24"/>
      <w:szCs w:val="20"/>
    </w:rPr>
  </w:style>
  <w:style w:type="table" w:styleId="TableGrid">
    <w:name w:val="Table Grid"/>
    <w:basedOn w:val="TableNormal"/>
    <w:rsid w:val="00883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73D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73D2A"/>
    <w:rPr>
      <w:rFonts w:ascii="Tahoma" w:hAnsi="Tahoma" w:cs="Tahoma"/>
      <w:snapToGrid w:val="0"/>
      <w:sz w:val="16"/>
      <w:szCs w:val="16"/>
      <w:lang w:val="en-US" w:eastAsia="en-US"/>
    </w:rPr>
  </w:style>
  <w:style w:type="paragraph" w:customStyle="1" w:styleId="ConsPlusNormal">
    <w:name w:val="ConsPlusNormal"/>
    <w:rsid w:val="00CA17F3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postbody1">
    <w:name w:val="postbody1"/>
    <w:rsid w:val="00B765B3"/>
    <w:rPr>
      <w:sz w:val="18"/>
      <w:lang w:val="en-US" w:eastAsia="en-US"/>
    </w:rPr>
  </w:style>
  <w:style w:type="character" w:customStyle="1" w:styleId="HeaderChar">
    <w:name w:val="Header Char"/>
    <w:link w:val="Header"/>
    <w:uiPriority w:val="99"/>
    <w:rsid w:val="00996C8A"/>
    <w:rPr>
      <w:snapToGrid w:val="0"/>
      <w:sz w:val="28"/>
      <w:szCs w:val="28"/>
      <w:lang w:val="en-US" w:eastAsia="en-US"/>
    </w:rPr>
  </w:style>
  <w:style w:type="paragraph" w:styleId="NoSpacing">
    <w:name w:val="No Spacing"/>
    <w:uiPriority w:val="1"/>
    <w:qFormat/>
    <w:rsid w:val="00324B29"/>
    <w:rPr>
      <w:rFonts w:ascii="Calibri" w:eastAsia="Calibri" w:hAnsi="Calibri"/>
      <w:sz w:val="22"/>
      <w:szCs w:val="22"/>
    </w:rPr>
  </w:style>
  <w:style w:type="paragraph" w:customStyle="1" w:styleId="font5">
    <w:name w:val="font5"/>
    <w:basedOn w:val="Normal"/>
    <w:rsid w:val="00531333"/>
    <w:pPr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18"/>
      <w:szCs w:val="18"/>
    </w:rPr>
  </w:style>
  <w:style w:type="paragraph" w:customStyle="1" w:styleId="font6">
    <w:name w:val="font6"/>
    <w:basedOn w:val="Normal"/>
    <w:rsid w:val="00531333"/>
    <w:pP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8"/>
      <w:szCs w:val="18"/>
    </w:rPr>
  </w:style>
  <w:style w:type="paragraph" w:customStyle="1" w:styleId="xl65">
    <w:name w:val="xl65"/>
    <w:basedOn w:val="Normal"/>
    <w:rsid w:val="00531333"/>
    <w:pP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66">
    <w:name w:val="xl66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67">
    <w:name w:val="xl67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68">
    <w:name w:val="xl68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18"/>
      <w:szCs w:val="18"/>
    </w:rPr>
  </w:style>
  <w:style w:type="paragraph" w:customStyle="1" w:styleId="xl69">
    <w:name w:val="xl69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18"/>
      <w:szCs w:val="18"/>
    </w:rPr>
  </w:style>
  <w:style w:type="paragraph" w:customStyle="1" w:styleId="xl70">
    <w:name w:val="xl70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napToGrid/>
      <w:sz w:val="18"/>
      <w:szCs w:val="18"/>
    </w:rPr>
  </w:style>
  <w:style w:type="paragraph" w:customStyle="1" w:styleId="xl71">
    <w:name w:val="xl71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napToGrid/>
      <w:sz w:val="18"/>
      <w:szCs w:val="18"/>
    </w:rPr>
  </w:style>
  <w:style w:type="paragraph" w:customStyle="1" w:styleId="xl72">
    <w:name w:val="xl72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napToGrid/>
      <w:sz w:val="18"/>
      <w:szCs w:val="18"/>
    </w:rPr>
  </w:style>
  <w:style w:type="paragraph" w:customStyle="1" w:styleId="xl73">
    <w:name w:val="xl73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right"/>
      <w:textAlignment w:val="top"/>
    </w:pPr>
    <w:rPr>
      <w:snapToGrid/>
      <w:sz w:val="18"/>
      <w:szCs w:val="18"/>
    </w:rPr>
  </w:style>
  <w:style w:type="paragraph" w:customStyle="1" w:styleId="xl74">
    <w:name w:val="xl74"/>
    <w:basedOn w:val="Normal"/>
    <w:rsid w:val="00531333"/>
    <w:pP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75">
    <w:name w:val="xl75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76">
    <w:name w:val="xl76"/>
    <w:basedOn w:val="Normal"/>
    <w:rsid w:val="0053133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77">
    <w:name w:val="xl77"/>
    <w:basedOn w:val="Normal"/>
    <w:rsid w:val="005313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78">
    <w:name w:val="xl78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18"/>
      <w:szCs w:val="18"/>
    </w:rPr>
  </w:style>
  <w:style w:type="paragraph" w:customStyle="1" w:styleId="xl79">
    <w:name w:val="xl79"/>
    <w:basedOn w:val="Normal"/>
    <w:rsid w:val="0053133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18"/>
      <w:szCs w:val="18"/>
    </w:rPr>
  </w:style>
  <w:style w:type="paragraph" w:customStyle="1" w:styleId="xl80">
    <w:name w:val="xl80"/>
    <w:basedOn w:val="Normal"/>
    <w:rsid w:val="005313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18"/>
      <w:szCs w:val="18"/>
    </w:rPr>
  </w:style>
  <w:style w:type="paragraph" w:customStyle="1" w:styleId="xl81">
    <w:name w:val="xl81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  <w:textAlignment w:val="top"/>
    </w:pPr>
    <w:rPr>
      <w:snapToGrid/>
      <w:sz w:val="18"/>
      <w:szCs w:val="18"/>
    </w:rPr>
  </w:style>
  <w:style w:type="paragraph" w:customStyle="1" w:styleId="xl82">
    <w:name w:val="xl82"/>
    <w:basedOn w:val="Normal"/>
    <w:rsid w:val="0053133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  <w:textAlignment w:val="top"/>
    </w:pPr>
    <w:rPr>
      <w:snapToGrid/>
      <w:sz w:val="18"/>
      <w:szCs w:val="18"/>
    </w:rPr>
  </w:style>
  <w:style w:type="paragraph" w:customStyle="1" w:styleId="xl83">
    <w:name w:val="xl83"/>
    <w:basedOn w:val="Normal"/>
    <w:rsid w:val="005313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right"/>
      <w:textAlignment w:val="top"/>
    </w:pPr>
    <w:rPr>
      <w:snapToGrid/>
      <w:sz w:val="18"/>
      <w:szCs w:val="18"/>
    </w:rPr>
  </w:style>
  <w:style w:type="paragraph" w:customStyle="1" w:styleId="xl84">
    <w:name w:val="xl84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5">
    <w:name w:val="xl85"/>
    <w:basedOn w:val="Normal"/>
    <w:rsid w:val="0053133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6">
    <w:name w:val="xl86"/>
    <w:basedOn w:val="Normal"/>
    <w:rsid w:val="005313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7">
    <w:name w:val="xl87"/>
    <w:basedOn w:val="Normal"/>
    <w:rsid w:val="0053133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8">
    <w:name w:val="xl88"/>
    <w:basedOn w:val="Normal"/>
    <w:rsid w:val="0053133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9">
    <w:name w:val="xl89"/>
    <w:basedOn w:val="Normal"/>
    <w:rsid w:val="00531333"/>
    <w:pPr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90">
    <w:name w:val="xl90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napToGrid/>
      <w:sz w:val="18"/>
      <w:szCs w:val="18"/>
    </w:rPr>
  </w:style>
  <w:style w:type="paragraph" w:customStyle="1" w:styleId="xl91">
    <w:name w:val="xl91"/>
    <w:basedOn w:val="Normal"/>
    <w:rsid w:val="0053133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napToGrid/>
      <w:sz w:val="18"/>
      <w:szCs w:val="18"/>
    </w:rPr>
  </w:style>
  <w:style w:type="paragraph" w:customStyle="1" w:styleId="xl92">
    <w:name w:val="xl92"/>
    <w:basedOn w:val="Normal"/>
    <w:rsid w:val="005313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napToGrid/>
      <w:sz w:val="18"/>
      <w:szCs w:val="18"/>
    </w:rPr>
  </w:style>
  <w:style w:type="paragraph" w:customStyle="1" w:styleId="xl93">
    <w:name w:val="xl93"/>
    <w:basedOn w:val="Normal"/>
    <w:rsid w:val="00531333"/>
    <w:pP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18"/>
      <w:szCs w:val="18"/>
    </w:rPr>
  </w:style>
  <w:style w:type="paragraph" w:customStyle="1" w:styleId="xl94">
    <w:name w:val="xl94"/>
    <w:basedOn w:val="Normal"/>
    <w:rsid w:val="0053133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95">
    <w:name w:val="xl95"/>
    <w:basedOn w:val="Normal"/>
    <w:rsid w:val="00531333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18"/>
      <w:szCs w:val="18"/>
    </w:rPr>
  </w:style>
  <w:style w:type="paragraph" w:customStyle="1" w:styleId="xl96">
    <w:name w:val="xl96"/>
    <w:basedOn w:val="Normal"/>
    <w:rsid w:val="0053133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97">
    <w:name w:val="xl97"/>
    <w:basedOn w:val="Normal"/>
    <w:rsid w:val="0053133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98">
    <w:name w:val="xl98"/>
    <w:basedOn w:val="Normal"/>
    <w:rsid w:val="005313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99">
    <w:name w:val="xl99"/>
    <w:basedOn w:val="Normal"/>
    <w:rsid w:val="00531333"/>
    <w:pPr>
      <w:spacing w:before="100" w:beforeAutospacing="1" w:after="100" w:afterAutospacing="1" w:line="240" w:lineRule="auto"/>
      <w:ind w:firstLine="0"/>
      <w:jc w:val="right"/>
      <w:textAlignment w:val="top"/>
    </w:pPr>
    <w:rPr>
      <w:snapToGrid/>
      <w:sz w:val="18"/>
      <w:szCs w:val="18"/>
    </w:rPr>
  </w:style>
  <w:style w:type="paragraph" w:customStyle="1" w:styleId="xl100">
    <w:name w:val="xl100"/>
    <w:basedOn w:val="Normal"/>
    <w:rsid w:val="00531333"/>
    <w:pPr>
      <w:spacing w:before="100" w:beforeAutospacing="1" w:after="100" w:afterAutospacing="1" w:line="240" w:lineRule="auto"/>
      <w:ind w:firstLine="0"/>
      <w:jc w:val="right"/>
      <w:textAlignment w:val="top"/>
    </w:pPr>
    <w:rPr>
      <w:snapToGrid/>
      <w:sz w:val="18"/>
      <w:szCs w:val="18"/>
    </w:rPr>
  </w:style>
  <w:style w:type="paragraph" w:customStyle="1" w:styleId="xl101">
    <w:name w:val="xl101"/>
    <w:basedOn w:val="Normal"/>
    <w:rsid w:val="00531333"/>
    <w:pP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6"/>
      <w:szCs w:val="16"/>
    </w:rPr>
  </w:style>
  <w:style w:type="paragraph" w:customStyle="1" w:styleId="xl102">
    <w:name w:val="xl102"/>
    <w:basedOn w:val="Normal"/>
    <w:rsid w:val="00531333"/>
    <w:pPr>
      <w:spacing w:before="100" w:beforeAutospacing="1" w:after="100" w:afterAutospacing="1" w:line="240" w:lineRule="auto"/>
      <w:ind w:firstLine="0"/>
      <w:jc w:val="right"/>
      <w:textAlignment w:val="top"/>
    </w:pPr>
    <w:rPr>
      <w:snapToGrid/>
      <w:sz w:val="16"/>
      <w:szCs w:val="16"/>
    </w:rPr>
  </w:style>
  <w:style w:type="paragraph" w:customStyle="1" w:styleId="xl103">
    <w:name w:val="xl103"/>
    <w:basedOn w:val="Normal"/>
    <w:rsid w:val="00531333"/>
    <w:pP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6"/>
      <w:szCs w:val="16"/>
    </w:rPr>
  </w:style>
  <w:style w:type="paragraph" w:customStyle="1" w:styleId="xl104">
    <w:name w:val="xl104"/>
    <w:basedOn w:val="Normal"/>
    <w:rsid w:val="00531333"/>
    <w:pPr>
      <w:spacing w:before="100" w:beforeAutospacing="1" w:after="100" w:afterAutospacing="1" w:line="240" w:lineRule="auto"/>
      <w:ind w:firstLine="0"/>
      <w:jc w:val="right"/>
      <w:textAlignment w:val="top"/>
    </w:pPr>
    <w:rPr>
      <w:snapToGrid/>
      <w:sz w:val="16"/>
      <w:szCs w:val="16"/>
    </w:rPr>
  </w:style>
  <w:style w:type="character" w:customStyle="1" w:styleId="FooterChar">
    <w:name w:val="Footer Char"/>
    <w:link w:val="Footer"/>
    <w:uiPriority w:val="99"/>
    <w:rsid w:val="00531333"/>
    <w:rPr>
      <w:snapToGrid w:val="0"/>
      <w:sz w:val="28"/>
      <w:szCs w:val="28"/>
      <w:lang w:val="en-US" w:eastAsia="en-US"/>
    </w:rPr>
  </w:style>
  <w:style w:type="numbering" w:customStyle="1" w:styleId="11">
    <w:name w:val="Нет списка1"/>
    <w:next w:val="NoList"/>
    <w:uiPriority w:val="99"/>
    <w:semiHidden/>
    <w:unhideWhenUsed/>
    <w:rsid w:val="00F95511"/>
  </w:style>
  <w:style w:type="paragraph" w:customStyle="1" w:styleId="xl105">
    <w:name w:val="xl105"/>
    <w:basedOn w:val="Normal"/>
    <w:rsid w:val="00F95511"/>
    <w:pPr>
      <w:spacing w:before="100" w:beforeAutospacing="1" w:after="100" w:afterAutospacing="1" w:line="240" w:lineRule="auto"/>
      <w:ind w:firstLine="0"/>
      <w:jc w:val="right"/>
      <w:textAlignment w:val="top"/>
    </w:pPr>
    <w:rPr>
      <w:snapToGrid/>
      <w:sz w:val="16"/>
      <w:szCs w:val="16"/>
    </w:rPr>
  </w:style>
  <w:style w:type="character" w:styleId="CommentReference">
    <w:name w:val="annotation reference"/>
    <w:rsid w:val="004B11E9"/>
    <w:rPr>
      <w:sz w:val="16"/>
      <w:szCs w:val="16"/>
      <w:lang w:val="en-US" w:eastAsia="en-US"/>
    </w:rPr>
  </w:style>
  <w:style w:type="paragraph" w:styleId="CommentText">
    <w:name w:val="annotation text"/>
    <w:basedOn w:val="Normal"/>
    <w:link w:val="CommentTextChar"/>
    <w:rsid w:val="004B11E9"/>
    <w:rPr>
      <w:sz w:val="20"/>
      <w:szCs w:val="20"/>
    </w:rPr>
  </w:style>
  <w:style w:type="character" w:customStyle="1" w:styleId="CommentTextChar">
    <w:name w:val="Comment Text Char"/>
    <w:link w:val="CommentText"/>
    <w:rsid w:val="004B11E9"/>
    <w:rPr>
      <w:snapToGrid w:val="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B11E9"/>
    <w:rPr>
      <w:b/>
      <w:bCs/>
    </w:rPr>
  </w:style>
  <w:style w:type="character" w:customStyle="1" w:styleId="CommentSubjectChar">
    <w:name w:val="Comment Subject Char"/>
    <w:link w:val="CommentSubject"/>
    <w:rsid w:val="004B11E9"/>
    <w:rPr>
      <w:b/>
      <w:bCs/>
      <w:snapToGrid w:val="0"/>
      <w:lang w:val="en-US" w:eastAsia="en-US"/>
    </w:rPr>
  </w:style>
  <w:style w:type="paragraph" w:styleId="ListParagraph">
    <w:name w:val="List Paragraph"/>
    <w:basedOn w:val="Normal"/>
    <w:uiPriority w:val="34"/>
    <w:qFormat/>
    <w:rsid w:val="00130727"/>
    <w:pPr>
      <w:ind w:left="720"/>
      <w:contextualSpacing/>
    </w:pPr>
    <w:rPr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17E10-1CDD-4C17-96C0-AF80A927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ДОГОВОР ПОДРЯДА № ____________</vt:lpstr>
      <vt:lpstr>ДОГОВОР ПОДРЯДА № ____________</vt:lpstr>
    </vt:vector>
  </TitlesOfParts>
  <Company>MTS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____________</dc:title>
  <dc:subject/>
  <dc:creator>vnsolovy</dc:creator>
  <cp:keywords>https://mul2.1tv.am//tasks/44920/oneclick?token=e43a2fc9f538233bc2c4f376e1e4883a</cp:keywords>
  <cp:lastModifiedBy>Sona Adilkhanyan</cp:lastModifiedBy>
  <cp:revision>8</cp:revision>
  <cp:lastPrinted>2017-02-20T07:34:00Z</cp:lastPrinted>
  <dcterms:created xsi:type="dcterms:W3CDTF">2026-05-05T14:15:00Z</dcterms:created>
  <dcterms:modified xsi:type="dcterms:W3CDTF">2026-05-11T13:15:00Z</dcterms:modified>
</cp:coreProperties>
</file>